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3"/>
        <w:gridCol w:w="1425"/>
        <w:gridCol w:w="1515"/>
        <w:gridCol w:w="2190"/>
        <w:gridCol w:w="1260"/>
        <w:gridCol w:w="1335"/>
      </w:tblGrid>
      <w:tr w:rsidR="003A33B7" w14:paraId="2A816733" w14:textId="77777777" w:rsidTr="003A33B7">
        <w:trPr>
          <w:trHeight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F7BBF" w14:textId="77777777" w:rsidR="003A33B7" w:rsidRDefault="003A33B7">
            <w:pPr>
              <w:widowControl/>
              <w:jc w:val="left"/>
              <w:textAlignment w:val="bottom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B3557" w14:textId="77777777" w:rsidR="003A33B7" w:rsidRDefault="003A33B7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A141D" w14:textId="77777777" w:rsidR="003A33B7" w:rsidRDefault="003A33B7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25747" w14:textId="77777777" w:rsidR="003A33B7" w:rsidRDefault="003A33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B2837" w14:textId="77777777" w:rsidR="003A33B7" w:rsidRDefault="003A33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2B5B3" w14:textId="77777777" w:rsidR="003A33B7" w:rsidRDefault="003A33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33B7" w14:paraId="3BB7E5E9" w14:textId="77777777" w:rsidTr="003A33B7">
        <w:trPr>
          <w:trHeight w:val="753"/>
        </w:trPr>
        <w:tc>
          <w:tcPr>
            <w:tcW w:w="8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0DAD5" w14:textId="77777777" w:rsidR="003A33B7" w:rsidRDefault="003A33B7">
            <w:pPr>
              <w:widowControl/>
              <w:autoSpaceDE w:val="0"/>
              <w:spacing w:line="420" w:lineRule="exact"/>
              <w:jc w:val="center"/>
              <w:textAlignment w:val="bottom"/>
              <w:rPr>
                <w:rFonts w:ascii="方正小标宋简体" w:eastAsia="方正小标宋简体" w:hAnsi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kern w:val="0"/>
                <w:sz w:val="28"/>
                <w:szCs w:val="28"/>
              </w:rPr>
              <w:t>河南省人大常委会办公厅2024年统一考试录用公务员</w:t>
            </w:r>
            <w:r>
              <w:rPr>
                <w:rFonts w:ascii="方正小标宋简体" w:eastAsia="方正小标宋简体" w:hAnsi="方正小标宋简体" w:hint="eastAsia"/>
                <w:color w:val="000000"/>
                <w:kern w:val="0"/>
                <w:sz w:val="28"/>
                <w:szCs w:val="28"/>
              </w:rPr>
              <w:br/>
              <w:t>面试资格确认人员名单</w:t>
            </w:r>
          </w:p>
        </w:tc>
      </w:tr>
      <w:tr w:rsidR="003A33B7" w14:paraId="5E2CB3C3" w14:textId="77777777" w:rsidTr="003A33B7">
        <w:trPr>
          <w:trHeight w:val="50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BEEE4" w14:textId="77777777" w:rsidR="003A33B7" w:rsidRDefault="003A33B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731A" w14:textId="77777777" w:rsidR="003A33B7" w:rsidRDefault="003A33B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70DB" w14:textId="77777777" w:rsidR="003A33B7" w:rsidRDefault="003A33B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552E" w14:textId="77777777" w:rsidR="003A33B7" w:rsidRDefault="003A33B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29476" w14:textId="77777777" w:rsidR="003A33B7" w:rsidRDefault="003A33B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4908" w14:textId="77777777" w:rsidR="003A33B7" w:rsidRDefault="003A33B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3A33B7" w14:paraId="63F37E51" w14:textId="77777777" w:rsidTr="003A33B7">
        <w:trPr>
          <w:trHeight w:val="600"/>
        </w:trPr>
        <w:tc>
          <w:tcPr>
            <w:tcW w:w="1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9236B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 w:hint="eastAsia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省人民代表大会常务委员会办公厅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D0A912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30002011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F247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任志鹏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5665C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40118041315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74A5B9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067CEE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A33B7" w14:paraId="5340A92D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CAB0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6C92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0472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范悦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923000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40106012506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485EBF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78AB2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A33B7" w14:paraId="3C8C9209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0D5E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D02E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2019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高慧珍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37191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40118063911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C9DE5F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62.95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64AEA5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A33B7" w14:paraId="10D3BB65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B2F8B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E440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55BA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闫方彤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057851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40118073102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E59AA9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B1A0F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A33B7" w14:paraId="3AAAD943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D49B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F9A7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501C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徐爽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FC3736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40101151722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DEE1D1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62.25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9E889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A33B7" w14:paraId="1799E6A8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C52B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D6B0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1680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郭晨露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9EA0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40118120527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A37A2A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61.35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926782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3A33B7" w14:paraId="777705CD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7B66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B4ACA7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30002021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702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卜逸凡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AD70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40115042202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7884D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4C64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A33B7" w14:paraId="1422481B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8747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87BB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0213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赵宇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D07761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40118110220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80B455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67.55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92F088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A33B7" w14:paraId="356E35C7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FE37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459E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9CBC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程炜烨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49BD1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40104090710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E76795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7D8543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A33B7" w14:paraId="0BE12391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F659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931E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B720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9F63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40118061728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E70FD7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66.55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579AFA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A33B7" w14:paraId="0E13792F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34BC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FFF1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8CC2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李金泽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F0978A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40118046721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F2514A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255AA7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A33B7" w14:paraId="040F0011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C29D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BFE7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C39A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尤桢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24DE1B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40117053617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9B8FB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65.85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EA42BC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3A33B7" w14:paraId="34F2A08F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3084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8C1576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30002031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441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李甜甜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E0A8FA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40103282910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BF665F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69.7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C72567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A33B7" w14:paraId="3A532259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5401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A433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4F957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刘佳颖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2E5D0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40115042203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B33732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5963B7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A33B7" w14:paraId="62479317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7306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E6A9F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D2D81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王艳歌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777C3D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40104074216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E609DA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14B3EF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A33B7" w14:paraId="7E4A753E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CD31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C9F7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B144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窦琪玥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4361CF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40118110203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0C0F72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B99309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A33B7" w14:paraId="1449A55A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B57A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BEB6CE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30002041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BA21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冯璐璐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2C4DCB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40118144113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B13B5D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3F37BB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A33B7" w14:paraId="151A6EA1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2BCF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A2A9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001D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李昕越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C46C1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40118132223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233B5F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69.3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A97C83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A33B7" w14:paraId="0CA3A5E3" w14:textId="77777777" w:rsidTr="003A33B7">
        <w:trPr>
          <w:trHeight w:val="600"/>
        </w:trPr>
        <w:tc>
          <w:tcPr>
            <w:tcW w:w="8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E371" w14:textId="77777777" w:rsidR="003A33B7" w:rsidRDefault="003A33B7">
            <w:pPr>
              <w:widowControl/>
              <w:jc w:val="left"/>
              <w:rPr>
                <w:rFonts w:ascii="方正书宋_GBK"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2E6F" w14:textId="77777777" w:rsidR="003A33B7" w:rsidRDefault="003A33B7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E1DA1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方正书宋_GBK" w:eastAsia="方正书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书宋_GBK" w:eastAsia="方正书宋_GBK" w:hint="eastAsia"/>
                <w:color w:val="000000"/>
                <w:kern w:val="0"/>
                <w:sz w:val="24"/>
                <w:szCs w:val="24"/>
              </w:rPr>
              <w:t>董博涵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43AA5D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40118074114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EB9BCF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C52EDD" w14:textId="77777777" w:rsidR="003A33B7" w:rsidRDefault="003A33B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354CAECA" w14:textId="77777777" w:rsidR="00D925D9" w:rsidRDefault="00D925D9"/>
    <w:sectPr w:rsidR="00D9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C4C2" w14:textId="77777777" w:rsidR="00FD3581" w:rsidRDefault="00FD3581" w:rsidP="003A33B7">
      <w:r>
        <w:separator/>
      </w:r>
    </w:p>
  </w:endnote>
  <w:endnote w:type="continuationSeparator" w:id="0">
    <w:p w14:paraId="3B65BFB4" w14:textId="77777777" w:rsidR="00FD3581" w:rsidRDefault="00FD3581" w:rsidP="003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1E08" w14:textId="77777777" w:rsidR="00FD3581" w:rsidRDefault="00FD3581" w:rsidP="003A33B7">
      <w:r>
        <w:separator/>
      </w:r>
    </w:p>
  </w:footnote>
  <w:footnote w:type="continuationSeparator" w:id="0">
    <w:p w14:paraId="44E22314" w14:textId="77777777" w:rsidR="00FD3581" w:rsidRDefault="00FD3581" w:rsidP="003A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D9"/>
    <w:rsid w:val="003A33B7"/>
    <w:rsid w:val="00D925D9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19E4FE-281E-46BE-B449-7D9EE19B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B7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3B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A3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A3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 李</dc:creator>
  <cp:keywords/>
  <dc:description/>
  <cp:lastModifiedBy>恒 李</cp:lastModifiedBy>
  <cp:revision>2</cp:revision>
  <dcterms:created xsi:type="dcterms:W3CDTF">2024-04-15T08:11:00Z</dcterms:created>
  <dcterms:modified xsi:type="dcterms:W3CDTF">2024-04-15T08:11:00Z</dcterms:modified>
</cp:coreProperties>
</file>