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themeColor="text1"/>
          <w:sz w:val="44"/>
          <w:szCs w:val="44"/>
          <w:highlight w:val="none"/>
          <w:lang w:eastAsia="zh-Hans"/>
          <w14:textFill>
            <w14:solidFill>
              <w14:schemeClr w14:val="tx1"/>
            </w14:solidFill>
          </w14:textFill>
        </w:rPr>
      </w:pPr>
      <w:bookmarkStart w:id="0" w:name="_Toc1708322819_WPSOffice_Level2"/>
      <w:r>
        <w:rPr>
          <w:rFonts w:hint="eastAsia" w:ascii="方正公文小标宋" w:hAnsi="方正公文小标宋" w:eastAsia="方正公文小标宋" w:cs="方正公文小标宋"/>
          <w:b/>
          <w:bCs/>
          <w:color w:val="000000" w:themeColor="text1"/>
          <w:sz w:val="44"/>
          <w:szCs w:val="44"/>
          <w:highlight w:val="none"/>
          <w:lang w:eastAsia="zh-CN"/>
          <w14:textFill>
            <w14:solidFill>
              <w14:schemeClr w14:val="tx1"/>
            </w14:solidFill>
          </w14:textFill>
        </w:rPr>
        <w:t>《</w:t>
      </w:r>
      <w:r>
        <w:rPr>
          <w:rFonts w:hint="eastAsia" w:ascii="方正公文小标宋" w:hAnsi="方正公文小标宋" w:eastAsia="方正公文小标宋" w:cs="方正公文小标宋"/>
          <w:b/>
          <w:bCs/>
          <w:color w:val="000000" w:themeColor="text1"/>
          <w:sz w:val="44"/>
          <w:szCs w:val="44"/>
          <w:highlight w:val="none"/>
          <w14:textFill>
            <w14:solidFill>
              <w14:schemeClr w14:val="tx1"/>
            </w14:solidFill>
          </w14:textFill>
        </w:rPr>
        <w:t>河南</w:t>
      </w:r>
      <w:bookmarkEnd w:id="0"/>
      <w:r>
        <w:rPr>
          <w:rFonts w:hint="eastAsia" w:ascii="方正公文小标宋" w:hAnsi="方正公文小标宋" w:eastAsia="方正公文小标宋" w:cs="方正公文小标宋"/>
          <w:b/>
          <w:bCs/>
          <w:color w:val="000000" w:themeColor="text1"/>
          <w:sz w:val="44"/>
          <w:szCs w:val="44"/>
          <w:highlight w:val="none"/>
          <w:lang w:val="en-US" w:eastAsia="zh-CN"/>
          <w14:textFill>
            <w14:solidFill>
              <w14:schemeClr w14:val="tx1"/>
            </w14:solidFill>
          </w14:textFill>
        </w:rPr>
        <w:t>省</w:t>
      </w:r>
      <w:r>
        <w:rPr>
          <w:rFonts w:hint="eastAsia" w:ascii="方正公文小标宋" w:hAnsi="方正公文小标宋" w:eastAsia="方正公文小标宋" w:cs="方正公文小标宋"/>
          <w:b/>
          <w:bCs/>
          <w:color w:val="000000" w:themeColor="text1"/>
          <w:sz w:val="44"/>
          <w:szCs w:val="44"/>
          <w:highlight w:val="none"/>
          <w:lang w:eastAsia="zh-Hans"/>
          <w14:textFill>
            <w14:solidFill>
              <w14:schemeClr w14:val="tx1"/>
            </w14:solidFill>
          </w14:textFill>
        </w:rPr>
        <w:t>档案管理</w:t>
      </w:r>
      <w:r>
        <w:rPr>
          <w:rFonts w:hint="eastAsia" w:ascii="方正公文小标宋" w:hAnsi="方正公文小标宋" w:eastAsia="方正公文小标宋" w:cs="方正公文小标宋"/>
          <w:b/>
          <w:bCs/>
          <w:color w:val="000000" w:themeColor="text1"/>
          <w:sz w:val="44"/>
          <w:szCs w:val="44"/>
          <w:highlight w:val="none"/>
          <w14:textFill>
            <w14:solidFill>
              <w14:schemeClr w14:val="tx1"/>
            </w14:solidFill>
          </w14:textFill>
        </w:rPr>
        <w:t>条例</w:t>
      </w:r>
      <w:r>
        <w:rPr>
          <w:rFonts w:hint="eastAsia" w:ascii="方正公文小标宋" w:hAnsi="方正公文小标宋" w:eastAsia="方正公文小标宋" w:cs="方正公文小标宋"/>
          <w:b/>
          <w:bCs/>
          <w:color w:val="000000" w:themeColor="text1"/>
          <w:sz w:val="44"/>
          <w:szCs w:val="44"/>
          <w:highlight w:val="none"/>
          <w:lang w:eastAsia="zh-CN"/>
          <w14:textFill>
            <w14:solidFill>
              <w14:schemeClr w14:val="tx1"/>
            </w14:solidFill>
          </w14:textFill>
        </w:rPr>
        <w:t>》</w:t>
      </w:r>
      <w:r>
        <w:rPr>
          <w:rFonts w:hint="eastAsia" w:ascii="方正公文小标宋" w:hAnsi="方正公文小标宋" w:eastAsia="方正公文小标宋" w:cs="方正公文小标宋"/>
          <w:b/>
          <w:bCs/>
          <w:color w:val="000000" w:themeColor="text1"/>
          <w:sz w:val="44"/>
          <w:szCs w:val="44"/>
          <w:highlight w:val="none"/>
          <w14:textFill>
            <w14:solidFill>
              <w14:schemeClr w14:val="tx1"/>
            </w14:solidFill>
          </w14:textFill>
        </w:rPr>
        <w:t>（</w:t>
      </w:r>
      <w:r>
        <w:rPr>
          <w:rFonts w:hint="eastAsia" w:ascii="方正公文小标宋" w:hAnsi="方正公文小标宋" w:eastAsia="方正公文小标宋" w:cs="方正公文小标宋"/>
          <w:b/>
          <w:bCs/>
          <w:color w:val="000000" w:themeColor="text1"/>
          <w:sz w:val="44"/>
          <w:szCs w:val="44"/>
          <w:highlight w:val="none"/>
          <w:lang w:eastAsia="zh-Hans"/>
          <w14:textFill>
            <w14:solidFill>
              <w14:schemeClr w14:val="tx1"/>
            </w14:solidFill>
          </w14:textFill>
        </w:rPr>
        <w:t>草案）</w:t>
      </w:r>
    </w:p>
    <w:p>
      <w:pPr>
        <w:keepNext w:val="0"/>
        <w:keepLines w:val="0"/>
        <w:pageBreakBefore w:val="0"/>
        <w:widowControl w:val="0"/>
        <w:kinsoku/>
        <w:wordWrap/>
        <w:overflowPunct/>
        <w:topLinePunct w:val="0"/>
        <w:autoSpaceDE/>
        <w:autoSpaceDN/>
        <w:bidi w:val="0"/>
        <w:adjustRightInd/>
        <w:snapToGrid/>
        <w:spacing w:before="625" w:beforeLines="200" w:after="625" w:afterLines="200" w:line="360" w:lineRule="auto"/>
        <w:ind w:firstLine="0" w:firstLineChars="0"/>
        <w:jc w:val="center"/>
        <w:textAlignment w:val="auto"/>
        <w:rPr>
          <w:rFonts w:hint="eastAsia" w:ascii="黑体" w:hAnsi="黑体" w:eastAsia="黑体" w:cs="黑体"/>
          <w:b/>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目  录</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总则</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档案机构及其职责</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档案的管理</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档案的利用和公布</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红色档案的保护利用</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档案信息化建设</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监督检查</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jc w:val="both"/>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法律责任</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00" w:lineRule="exact"/>
        <w:ind w:left="0" w:leftChars="0" w:firstLine="2800" w:firstLineChars="1000"/>
        <w:textAlignment w:val="auto"/>
        <w:outlineLvl w:val="9"/>
        <w:rPr>
          <w:rFonts w:hint="eastAsia"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附则</w:t>
      </w:r>
    </w:p>
    <w:p>
      <w:pPr>
        <w:pStyle w:val="2"/>
        <w:numPr>
          <w:ilvl w:val="0"/>
          <w:numId w:val="0"/>
        </w:numPr>
        <w:ind w:leftChars="1000"/>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before="469" w:beforeLines="150" w:after="469" w:afterLines="150" w:line="580" w:lineRule="exact"/>
        <w:jc w:val="center"/>
        <w:textAlignment w:val="auto"/>
        <w:outlineLvl w:val="0"/>
        <w:rPr>
          <w:rFonts w:hint="eastAsia" w:ascii="微软雅黑" w:hAnsi="微软雅黑" w:eastAsia="微软雅黑" w:cs="微软雅黑"/>
          <w:b/>
          <w:bCs/>
          <w:color w:val="000000" w:themeColor="text1"/>
          <w:sz w:val="32"/>
          <w:szCs w:val="32"/>
          <w:highlight w:val="none"/>
          <w:lang w:eastAsia="zh-Hans"/>
          <w14:textFill>
            <w14:solidFill>
              <w14:schemeClr w14:val="tx1"/>
            </w14:solidFill>
          </w14:textFill>
        </w:rPr>
      </w:pPr>
      <w:bookmarkStart w:id="1" w:name="_Toc1019085414_WPSOffice_Level1"/>
      <w:r>
        <w:rPr>
          <w:rFonts w:hint="eastAsia" w:ascii="微软雅黑" w:hAnsi="微软雅黑" w:eastAsia="微软雅黑" w:cs="微软雅黑"/>
          <w:b/>
          <w:bCs/>
          <w:color w:val="000000" w:themeColor="text1"/>
          <w:sz w:val="32"/>
          <w:szCs w:val="32"/>
          <w:highlight w:val="none"/>
          <w:lang w:eastAsia="zh-Hans"/>
          <w14:textFill>
            <w14:solidFill>
              <w14:schemeClr w14:val="tx1"/>
            </w14:solidFill>
          </w14:textFill>
        </w:rPr>
        <w:t xml:space="preserve"> 总则</w:t>
      </w:r>
      <w:bookmarkEnd w:id="1"/>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ascii="宋体" w:hAnsi="宋体" w:cs="宋体"/>
          <w:color w:val="000000" w:themeColor="text1"/>
          <w:sz w:val="28"/>
          <w:szCs w:val="28"/>
          <w:highlight w:val="none"/>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【立法目的】第一条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为了加强档案管理，规范档案收集、整理工作，有效保护和利用档案，提高档案信息化建设水平，推进本省档案治理体系和治理能力现代化，</w:t>
      </w:r>
      <w:r>
        <w:rPr>
          <w:rFonts w:hint="eastAsia" w:ascii="宋体" w:hAnsi="宋体" w:eastAsia="宋体" w:cs="宋体"/>
          <w:color w:val="000000" w:themeColor="text1"/>
          <w:sz w:val="28"/>
          <w:szCs w:val="28"/>
          <w:highlight w:val="none"/>
          <w:lang w:val="en-US" w:eastAsia="zh-CN"/>
          <w14:textFill>
            <w14:solidFill>
              <w14:schemeClr w14:val="tx1"/>
            </w14:solidFill>
          </w14:textFill>
        </w:rPr>
        <w:t>为河南省经济社会高质量发展服务，</w:t>
      </w:r>
      <w:r>
        <w:rPr>
          <w:rFonts w:hint="eastAsia" w:ascii="宋体" w:hAnsi="宋体" w:eastAsia="宋体" w:cs="宋体"/>
          <w:color w:val="000000" w:themeColor="text1"/>
          <w:sz w:val="28"/>
          <w:szCs w:val="28"/>
          <w:highlight w:val="none"/>
          <w14:textFill>
            <w14:solidFill>
              <w14:schemeClr w14:val="tx1"/>
            </w14:solidFill>
          </w14:textFill>
        </w:rPr>
        <w:t>根据《中华人民共和国档案法》等法律、行政法规，结合本省实际，制定本条例。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适用范围</w:t>
      </w: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第二条</w:t>
      </w:r>
      <w:r>
        <w:rPr>
          <w:rFonts w:hint="eastAsia" w:ascii="宋体" w:hAnsi="宋体" w:cs="宋体"/>
          <w:color w:val="000000" w:themeColor="text1"/>
          <w:sz w:val="28"/>
          <w:szCs w:val="28"/>
          <w:highlight w:val="none"/>
          <w:lang w:eastAsia="zh-Hans"/>
          <w14:textFill>
            <w14:solidFill>
              <w14:schemeClr w14:val="tx1"/>
            </w14:solidFill>
          </w14:textFill>
        </w:rPr>
        <w:t xml:space="preserve"> </w:t>
      </w:r>
      <w:r>
        <w:rPr>
          <w:rFonts w:hint="default" w:ascii="宋体" w:hAnsi="宋体" w:cs="宋体"/>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在本省</w:t>
      </w:r>
      <w:r>
        <w:rPr>
          <w:rFonts w:hint="eastAsia" w:ascii="宋体" w:hAnsi="宋体" w:cs="宋体"/>
          <w:color w:val="000000" w:themeColor="text1"/>
          <w:sz w:val="28"/>
          <w:szCs w:val="28"/>
          <w:highlight w:val="none"/>
          <w14:textFill>
            <w14:solidFill>
              <w14:schemeClr w14:val="tx1"/>
            </w14:solidFill>
          </w14:textFill>
        </w:rPr>
        <w:t>行政区域内从事档案收集、整理、保护、利用、信息化建设及档案监督管理活动，适用本条例。</w:t>
      </w:r>
    </w:p>
    <w:p>
      <w:pPr>
        <w:pStyle w:val="2"/>
        <w:keepNext w:val="0"/>
        <w:keepLines w:val="0"/>
        <w:pageBreakBefore w:val="0"/>
        <w:kinsoku/>
        <w:wordWrap/>
        <w:autoSpaceDE/>
        <w:autoSpaceDN/>
        <w:bidi w:val="0"/>
        <w:spacing w:line="580" w:lineRule="exact"/>
        <w:ind w:firstLine="560" w:firstLineChars="200"/>
        <w:textAlignment w:val="auto"/>
        <w:rPr>
          <w:rFonts w:hint="eastAsia"/>
          <w:color w:val="000000" w:themeColor="text1"/>
          <w:sz w:val="28"/>
          <w:szCs w:val="28"/>
          <w:highlight w:val="none"/>
          <w:u w:val="none"/>
          <w:lang w:eastAsia="zh-CN"/>
          <w14:textFill>
            <w14:solidFill>
              <w14:schemeClr w14:val="tx1"/>
            </w14:solidFill>
          </w14:textFill>
        </w:rPr>
      </w:pPr>
      <w:r>
        <w:rPr>
          <w:rFonts w:hint="eastAsia" w:ascii="宋体" w:hAnsi="宋体" w:cs="宋体"/>
          <w:color w:val="000000" w:themeColor="text1"/>
          <w:sz w:val="28"/>
          <w:szCs w:val="28"/>
          <w:highlight w:val="none"/>
          <w:u w:val="none"/>
          <w:lang w:eastAsia="zh-CN"/>
          <w14:textFill>
            <w14:solidFill>
              <w14:schemeClr w14:val="tx1"/>
            </w14:solidFill>
          </w14:textFill>
        </w:rPr>
        <w:t>本条例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keepNext w:val="0"/>
        <w:keepLines w:val="0"/>
        <w:pageBreakBefore w:val="0"/>
        <w:kinsoku/>
        <w:wordWrap/>
        <w:overflowPunct/>
        <w:topLinePunct w:val="0"/>
        <w:autoSpaceDE/>
        <w:autoSpaceDN/>
        <w:bidi w:val="0"/>
        <w:adjustRightInd/>
        <w:snapToGrid/>
        <w:spacing w:line="580" w:lineRule="exact"/>
        <w:ind w:firstLine="562" w:firstLineChars="200"/>
        <w:jc w:val="both"/>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【政府职责】第</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三</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坚持中国共产党对档案工作的领导</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县级以上</w:t>
      </w:r>
      <w:r>
        <w:rPr>
          <w:rFonts w:hint="eastAsia" w:ascii="宋体" w:hAnsi="宋体" w:cs="宋体"/>
          <w:color w:val="000000" w:themeColor="text1"/>
          <w:sz w:val="28"/>
          <w:szCs w:val="28"/>
          <w:highlight w:val="none"/>
          <w14:textFill>
            <w14:solidFill>
              <w14:schemeClr w14:val="tx1"/>
            </w14:solidFill>
          </w14:textFill>
        </w:rPr>
        <w:t>人民政府应当</w:t>
      </w:r>
      <w:r>
        <w:rPr>
          <w:rFonts w:hint="eastAsia" w:ascii="宋体" w:hAnsi="宋体" w:cs="宋体"/>
          <w:color w:val="000000" w:themeColor="text1"/>
          <w:sz w:val="28"/>
          <w:szCs w:val="28"/>
          <w:highlight w:val="none"/>
          <w:lang w:eastAsia="zh-Hans"/>
          <w14:textFill>
            <w14:solidFill>
              <w14:schemeClr w14:val="tx1"/>
            </w14:solidFill>
          </w14:textFill>
        </w:rPr>
        <w:t>加强档案工作</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将</w:t>
      </w:r>
      <w:r>
        <w:rPr>
          <w:rFonts w:hint="eastAsia" w:ascii="宋体" w:hAnsi="宋体" w:cs="宋体"/>
          <w:color w:val="000000" w:themeColor="text1"/>
          <w:sz w:val="28"/>
          <w:szCs w:val="28"/>
          <w:highlight w:val="none"/>
          <w14:textFill>
            <w14:solidFill>
              <w14:schemeClr w14:val="tx1"/>
            </w14:solidFill>
          </w14:textFill>
        </w:rPr>
        <w:t>档案事业纳入国民经济和社会发展规划，</w:t>
      </w:r>
      <w:r>
        <w:rPr>
          <w:rFonts w:hint="eastAsia" w:ascii="宋体" w:hAnsi="宋体" w:cs="宋体"/>
          <w:color w:val="000000" w:themeColor="text1"/>
          <w:sz w:val="28"/>
          <w:szCs w:val="28"/>
          <w:highlight w:val="none"/>
          <w:lang w:eastAsia="zh-Hans"/>
          <w14:textFill>
            <w14:solidFill>
              <w14:schemeClr w14:val="tx1"/>
            </w14:solidFill>
          </w14:textFill>
        </w:rPr>
        <w:t>把</w:t>
      </w:r>
      <w:r>
        <w:rPr>
          <w:rFonts w:hint="eastAsia" w:ascii="宋体" w:hAnsi="宋体" w:cs="宋体"/>
          <w:color w:val="000000" w:themeColor="text1"/>
          <w:sz w:val="28"/>
          <w:szCs w:val="28"/>
          <w:highlight w:val="none"/>
          <w14:textFill>
            <w14:solidFill>
              <w14:schemeClr w14:val="tx1"/>
            </w14:solidFill>
          </w14:textFill>
        </w:rPr>
        <w:t>档案事业发展经费</w:t>
      </w:r>
      <w:r>
        <w:rPr>
          <w:rFonts w:hint="eastAsia" w:ascii="宋体" w:hAnsi="宋体" w:cs="宋体"/>
          <w:color w:val="000000" w:themeColor="text1"/>
          <w:sz w:val="28"/>
          <w:szCs w:val="28"/>
          <w:highlight w:val="none"/>
          <w:lang w:eastAsia="zh-Hans"/>
          <w14:textFill>
            <w14:solidFill>
              <w14:schemeClr w14:val="tx1"/>
            </w14:solidFill>
          </w14:textFill>
        </w:rPr>
        <w:t>列入</w:t>
      </w:r>
      <w:r>
        <w:rPr>
          <w:rFonts w:hint="eastAsia" w:ascii="宋体" w:hAnsi="宋体" w:eastAsia="宋体" w:cs="宋体"/>
          <w:color w:val="000000" w:themeColor="text1"/>
          <w:sz w:val="28"/>
          <w:szCs w:val="28"/>
          <w:highlight w:val="none"/>
          <w:lang w:val="en-US" w:eastAsia="zh-CN"/>
          <w14:textFill>
            <w14:solidFill>
              <w14:schemeClr w14:val="tx1"/>
            </w14:solidFill>
          </w14:textFill>
        </w:rPr>
        <w:t>财政预算</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建立健全档案机构并保障适当的人员</w:t>
      </w:r>
      <w:r>
        <w:rPr>
          <w:rFonts w:hint="eastAsia" w:ascii="宋体" w:hAnsi="宋体" w:cs="宋体"/>
          <w:color w:val="000000" w:themeColor="text1"/>
          <w:sz w:val="28"/>
          <w:szCs w:val="28"/>
          <w:highlight w:val="none"/>
          <w:lang w:val="en-US" w:eastAsia="zh-CN"/>
          <w14:textFill>
            <w14:solidFill>
              <w14:schemeClr w14:val="tx1"/>
            </w14:solidFill>
          </w14:textFill>
        </w:rPr>
        <w:t>编制</w:t>
      </w: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lang w:eastAsia="zh-Hans"/>
          <w14:textFill>
            <w14:solidFill>
              <w14:schemeClr w14:val="tx1"/>
            </w14:solidFill>
          </w14:textFill>
        </w:rPr>
        <w:t>加强档案基础设施</w:t>
      </w:r>
      <w:r>
        <w:rPr>
          <w:rFonts w:hint="eastAsia" w:ascii="宋体" w:hAnsi="宋体" w:cs="宋体"/>
          <w:color w:val="000000" w:themeColor="text1"/>
          <w:sz w:val="28"/>
          <w:szCs w:val="28"/>
          <w:highlight w:val="none"/>
          <w:lang w:val="en-US" w:eastAsia="zh-CN"/>
          <w14:textFill>
            <w14:solidFill>
              <w14:schemeClr w14:val="tx1"/>
            </w14:solidFill>
          </w14:textFill>
        </w:rPr>
        <w:t>建设</w:t>
      </w:r>
      <w:r>
        <w:rPr>
          <w:rFonts w:hint="eastAsia" w:ascii="宋体" w:hAnsi="宋体" w:cs="宋体"/>
          <w:color w:val="000000" w:themeColor="text1"/>
          <w:sz w:val="28"/>
          <w:szCs w:val="28"/>
          <w:highlight w:val="none"/>
          <w:lang w:eastAsia="zh-CN"/>
          <w14:textFill>
            <w14:solidFill>
              <w14:schemeClr w14:val="tx1"/>
            </w14:solidFill>
          </w14:textFill>
        </w:rPr>
        <w:t>、</w:t>
      </w:r>
      <w:r>
        <w:rPr>
          <w:rFonts w:ascii="宋体" w:hAnsi="宋体" w:cs="宋体"/>
          <w:color w:val="000000" w:themeColor="text1"/>
          <w:sz w:val="28"/>
          <w:szCs w:val="28"/>
          <w:highlight w:val="none"/>
          <w:lang w:eastAsia="zh-Hans"/>
          <w14:textFill>
            <w14:solidFill>
              <w14:schemeClr w14:val="tx1"/>
            </w14:solidFill>
          </w14:textFill>
        </w:rPr>
        <w:t>信息化建设</w:t>
      </w:r>
      <w:r>
        <w:rPr>
          <w:rFonts w:hint="eastAsia" w:ascii="宋体" w:hAnsi="宋体" w:cs="宋体"/>
          <w:color w:val="000000" w:themeColor="text1"/>
          <w:sz w:val="28"/>
          <w:szCs w:val="28"/>
          <w:highlight w:val="none"/>
          <w14:textFill>
            <w14:solidFill>
              <w14:schemeClr w14:val="tx1"/>
            </w14:solidFill>
          </w14:textFill>
        </w:rPr>
        <w:t>以及</w:t>
      </w:r>
      <w:r>
        <w:rPr>
          <w:rFonts w:hint="eastAsia" w:ascii="宋体" w:hAnsi="宋体" w:cs="宋体"/>
          <w:color w:val="000000" w:themeColor="text1"/>
          <w:sz w:val="28"/>
          <w:szCs w:val="28"/>
          <w:highlight w:val="none"/>
          <w:lang w:val="en-US" w:eastAsia="zh-Hans"/>
          <w14:textFill>
            <w14:solidFill>
              <w14:schemeClr w14:val="tx1"/>
            </w14:solidFill>
          </w14:textFill>
        </w:rPr>
        <w:t>档案的保护利用</w:t>
      </w:r>
      <w:r>
        <w:rPr>
          <w:rFonts w:hint="eastAsia" w:ascii="宋体" w:hAnsi="宋体" w:cs="宋体"/>
          <w:color w:val="000000" w:themeColor="text1"/>
          <w:sz w:val="28"/>
          <w:szCs w:val="28"/>
          <w:highlight w:val="none"/>
          <w14:textFill>
            <w14:solidFill>
              <w14:schemeClr w14:val="tx1"/>
            </w14:solidFill>
          </w14:textFill>
        </w:rPr>
        <w:t>，确保档案事业发展与</w:t>
      </w:r>
      <w:r>
        <w:rPr>
          <w:rStyle w:val="15"/>
          <w:rFonts w:hint="eastAsia" w:ascii="宋体" w:hAnsi="宋体" w:eastAsia="宋体" w:cs="宋体"/>
          <w:color w:val="000000" w:themeColor="text1"/>
          <w:sz w:val="28"/>
          <w:szCs w:val="28"/>
          <w:highlight w:val="none"/>
          <w:lang w:eastAsia="zh-Hans"/>
          <w14:textFill>
            <w14:solidFill>
              <w14:schemeClr w14:val="tx1"/>
            </w14:solidFill>
          </w14:textFill>
        </w:rPr>
        <w:t>本省</w:t>
      </w:r>
      <w:r>
        <w:rPr>
          <w:rFonts w:hint="eastAsia" w:ascii="宋体" w:hAnsi="宋体" w:cs="宋体"/>
          <w:color w:val="000000" w:themeColor="text1"/>
          <w:sz w:val="28"/>
          <w:szCs w:val="28"/>
          <w:highlight w:val="none"/>
          <w14:textFill>
            <w14:solidFill>
              <w14:schemeClr w14:val="tx1"/>
            </w14:solidFill>
          </w14:textFill>
        </w:rPr>
        <w:t>经济和社会发展水平相适应。</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b w:val="0"/>
          <w:bCs w:val="0"/>
          <w:color w:val="000000" w:themeColor="text1"/>
          <w:sz w:val="28"/>
          <w:szCs w:val="28"/>
          <w:highlight w:val="none"/>
          <w:lang w:val="zh-CN"/>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【基本原则】第</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四</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宋体" w:hAnsi="宋体" w:cs="宋体"/>
          <w:color w:val="000000" w:themeColor="text1"/>
          <w:sz w:val="28"/>
          <w:szCs w:val="28"/>
          <w:highlight w:val="none"/>
          <w:lang w:eastAsia="zh-Hans"/>
          <w14:textFill>
            <w14:solidFill>
              <w14:schemeClr w14:val="tx1"/>
            </w14:solidFill>
          </w14:textFill>
        </w:rPr>
        <w:t xml:space="preserve">  档案工作实行统一领导、分级管理的原则，</w:t>
      </w:r>
      <w:r>
        <w:rPr>
          <w:rFonts w:hint="eastAsia" w:ascii="宋体" w:hAnsi="宋体" w:cs="宋体"/>
          <w:color w:val="000000" w:themeColor="text1"/>
          <w:sz w:val="28"/>
          <w:szCs w:val="28"/>
          <w:highlight w:val="none"/>
          <w14:textFill>
            <w14:solidFill>
              <w14:schemeClr w14:val="tx1"/>
            </w14:solidFill>
          </w14:textFill>
        </w:rPr>
        <w:t>维护</w:t>
      </w:r>
      <w:r>
        <w:rPr>
          <w:rFonts w:hint="eastAsia" w:ascii="宋体" w:hAnsi="宋体" w:cs="宋体"/>
          <w:color w:val="000000" w:themeColor="text1"/>
          <w:sz w:val="28"/>
          <w:szCs w:val="28"/>
          <w:highlight w:val="none"/>
          <w:lang w:eastAsia="zh-Hans"/>
          <w14:textFill>
            <w14:solidFill>
              <w14:schemeClr w14:val="tx1"/>
            </w14:solidFill>
          </w14:textFill>
        </w:rPr>
        <w:t>档案完整、准确、安全，留存</w:t>
      </w:r>
      <w:r>
        <w:rPr>
          <w:rFonts w:hint="eastAsia" w:ascii="宋体" w:hAnsi="宋体" w:cs="宋体"/>
          <w:strike w:val="0"/>
          <w:dstrike w:val="0"/>
          <w:color w:val="000000" w:themeColor="text1"/>
          <w:sz w:val="28"/>
          <w:szCs w:val="28"/>
          <w:highlight w:val="none"/>
          <w:lang w:val="en-US" w:eastAsia="zh-Hans"/>
          <w14:textFill>
            <w14:solidFill>
              <w14:schemeClr w14:val="tx1"/>
            </w14:solidFill>
          </w14:textFill>
        </w:rPr>
        <w:t>时代</w:t>
      </w:r>
      <w:r>
        <w:rPr>
          <w:rFonts w:hint="eastAsia" w:ascii="宋体" w:hAnsi="宋体" w:cs="宋体"/>
          <w:color w:val="000000" w:themeColor="text1"/>
          <w:sz w:val="28"/>
          <w:szCs w:val="28"/>
          <w:highlight w:val="none"/>
          <w:lang w:eastAsia="zh-Hans"/>
          <w14:textFill>
            <w14:solidFill>
              <w14:schemeClr w14:val="tx1"/>
            </w14:solidFill>
          </w14:textFill>
        </w:rPr>
        <w:t>记忆，便于</w:t>
      </w:r>
      <w:r>
        <w:rPr>
          <w:rFonts w:hint="eastAsia" w:ascii="宋体" w:hAnsi="宋体" w:cs="宋体"/>
          <w:color w:val="000000" w:themeColor="text1"/>
          <w:sz w:val="28"/>
          <w:szCs w:val="28"/>
          <w:highlight w:val="none"/>
          <w14:textFill>
            <w14:solidFill>
              <w14:schemeClr w14:val="tx1"/>
            </w14:solidFill>
          </w14:textFill>
        </w:rPr>
        <w:t>社会</w:t>
      </w:r>
      <w:r>
        <w:rPr>
          <w:rFonts w:hint="eastAsia" w:ascii="宋体" w:hAnsi="宋体" w:cs="宋体"/>
          <w:color w:val="000000" w:themeColor="text1"/>
          <w:sz w:val="28"/>
          <w:szCs w:val="28"/>
          <w:highlight w:val="none"/>
          <w:lang w:eastAsia="zh-Hans"/>
          <w14:textFill>
            <w14:solidFill>
              <w14:schemeClr w14:val="tx1"/>
            </w14:solidFill>
          </w14:textFill>
        </w:rPr>
        <w:t>利用，发挥存史、资政</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val="en-US" w:eastAsia="zh-Hans"/>
          <w14:textFill>
            <w14:solidFill>
              <w14:schemeClr w14:val="tx1"/>
            </w14:solidFill>
          </w14:textFill>
        </w:rPr>
        <w:t>育人</w:t>
      </w:r>
      <w:r>
        <w:rPr>
          <w:rFonts w:hint="eastAsia" w:ascii="宋体" w:hAnsi="宋体" w:cs="宋体"/>
          <w:color w:val="000000" w:themeColor="text1"/>
          <w:sz w:val="28"/>
          <w:szCs w:val="28"/>
          <w:highlight w:val="none"/>
          <w:lang w:eastAsia="zh-Hans"/>
          <w14:textFill>
            <w14:solidFill>
              <w14:schemeClr w14:val="tx1"/>
            </w14:solidFill>
          </w14:textFill>
        </w:rPr>
        <w:t>的作用。</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jc w:val="both"/>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公民</w:t>
      </w:r>
      <w:r>
        <w:rPr>
          <w:rFonts w:ascii="黑体" w:hAnsi="黑体" w:eastAsia="黑体" w:cs="黑体"/>
          <w:b/>
          <w:bCs/>
          <w:color w:val="000000" w:themeColor="text1"/>
          <w:sz w:val="28"/>
          <w:szCs w:val="28"/>
          <w:highlight w:val="none"/>
          <w:lang w:eastAsia="zh-Hans"/>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组织的基本权利义务</w:t>
      </w:r>
      <w:r>
        <w:rPr>
          <w:rFonts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五</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ascii="黑体" w:hAnsi="黑体" w:eastAsia="黑体" w:cs="黑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机关、团体、企业事业单位</w:t>
      </w:r>
      <w:r>
        <w:rPr>
          <w:rFonts w:hint="eastAsia" w:ascii="宋体" w:hAnsi="宋体" w:cs="宋体"/>
          <w:color w:val="000000" w:themeColor="text1"/>
          <w:sz w:val="28"/>
          <w:szCs w:val="28"/>
          <w:highlight w:val="none"/>
          <w:lang w:eastAsia="zh-CN"/>
          <w14:textFill>
            <w14:solidFill>
              <w14:schemeClr w14:val="tx1"/>
            </w14:solidFill>
          </w14:textFill>
        </w:rPr>
        <w:t>和</w:t>
      </w:r>
      <w:r>
        <w:rPr>
          <w:rFonts w:hint="eastAsia" w:ascii="宋体" w:hAnsi="宋体" w:cs="宋体"/>
          <w:color w:val="000000" w:themeColor="text1"/>
          <w:sz w:val="28"/>
          <w:szCs w:val="28"/>
          <w:highlight w:val="none"/>
          <w:lang w:eastAsia="zh-Hans"/>
          <w14:textFill>
            <w14:solidFill>
              <w14:schemeClr w14:val="tx1"/>
            </w14:solidFill>
          </w14:textFill>
        </w:rPr>
        <w:t>其他组织应当加强档案管理工作，</w:t>
      </w:r>
      <w:r>
        <w:rPr>
          <w:rFonts w:hint="eastAsia"/>
          <w:color w:val="000000" w:themeColor="text1"/>
          <w:sz w:val="28"/>
          <w:szCs w:val="28"/>
          <w:highlight w:val="none"/>
          <w:lang w:eastAsia="zh-Hans"/>
          <w14:textFill>
            <w14:solidFill>
              <w14:schemeClr w14:val="tx1"/>
            </w14:solidFill>
          </w14:textFill>
        </w:rPr>
        <w:t>提供必要条件</w:t>
      </w:r>
      <w:r>
        <w:rPr>
          <w:color w:val="000000" w:themeColor="text1"/>
          <w:sz w:val="28"/>
          <w:szCs w:val="28"/>
          <w:highlight w:val="none"/>
          <w:lang w:eastAsia="zh-Hans"/>
          <w14:textFill>
            <w14:solidFill>
              <w14:schemeClr w14:val="tx1"/>
            </w14:solidFill>
          </w14:textFill>
        </w:rPr>
        <w:t>，</w:t>
      </w:r>
      <w:r>
        <w:rPr>
          <w:rFonts w:hint="eastAsia"/>
          <w:color w:val="000000" w:themeColor="text1"/>
          <w:sz w:val="28"/>
          <w:szCs w:val="28"/>
          <w:highlight w:val="none"/>
          <w:lang w:eastAsia="zh-Hans"/>
          <w14:textFill>
            <w14:solidFill>
              <w14:schemeClr w14:val="tx1"/>
            </w14:solidFill>
          </w14:textFill>
        </w:rPr>
        <w:t>依法保证档案工作正常开展</w:t>
      </w:r>
      <w:r>
        <w:rPr>
          <w:color w:val="000000" w:themeColor="text1"/>
          <w:sz w:val="28"/>
          <w:szCs w:val="28"/>
          <w:highlight w:val="none"/>
          <w:lang w:eastAsia="zh-Hans"/>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jc w:val="both"/>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机关、团体、企业事业单位和其他组织以及公民</w:t>
      </w:r>
      <w:r>
        <w:rPr>
          <w:rFonts w:hint="eastAsia" w:ascii="宋体" w:hAnsi="宋体" w:eastAsia="宋体" w:cs="宋体"/>
          <w:color w:val="000000" w:themeColor="text1"/>
          <w:sz w:val="28"/>
          <w:szCs w:val="28"/>
          <w:highlight w:val="none"/>
          <w:lang w:val="en-US" w:eastAsia="zh-CN"/>
          <w14:textFill>
            <w14:solidFill>
              <w14:schemeClr w14:val="tx1"/>
            </w14:solidFill>
          </w14:textFill>
        </w:rPr>
        <w:t>依法</w:t>
      </w:r>
      <w:r>
        <w:rPr>
          <w:rFonts w:hint="eastAsia" w:ascii="宋体" w:hAnsi="宋体" w:eastAsia="宋体" w:cs="宋体"/>
          <w:color w:val="000000" w:themeColor="text1"/>
          <w:sz w:val="28"/>
          <w:szCs w:val="28"/>
          <w:highlight w:val="none"/>
          <w14:textFill>
            <w14:solidFill>
              <w14:schemeClr w14:val="tx1"/>
            </w14:solidFill>
          </w14:textFill>
        </w:rPr>
        <w:t>承担保护档案的义务</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享有利用档案的权利</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jc w:val="both"/>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【科研创新】</w:t>
      </w:r>
      <w:r>
        <w:rPr>
          <w:rFonts w:hint="eastAsia" w:ascii="黑体" w:hAnsi="黑体" w:eastAsia="黑体" w:cs="黑体"/>
          <w:b/>
          <w:bCs/>
          <w:color w:val="000000" w:themeColor="text1"/>
          <w:sz w:val="28"/>
          <w:szCs w:val="28"/>
          <w:highlight w:val="none"/>
          <w:lang w:eastAsia="zh-Hans"/>
          <w14:textFill>
            <w14:solidFill>
              <w14:schemeClr w14:val="tx1"/>
            </w14:solidFill>
          </w14:textFill>
        </w:rPr>
        <w:t>第六条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strike w:val="0"/>
          <w:color w:val="000000" w:themeColor="text1"/>
          <w:sz w:val="28"/>
          <w:szCs w:val="28"/>
          <w:highlight w:val="none"/>
          <w:u w:val="none"/>
          <w:lang w:val="en-US" w:eastAsia="zh-CN"/>
          <w14:textFill>
            <w14:solidFill>
              <w14:schemeClr w14:val="tx1"/>
            </w14:solidFill>
          </w14:textFill>
        </w:rPr>
        <w:t>县级以上人民政府</w:t>
      </w:r>
      <w:r>
        <w:rPr>
          <w:rFonts w:hint="eastAsia" w:ascii="宋体" w:hAnsi="宋体" w:cs="宋体"/>
          <w:color w:val="000000" w:themeColor="text1"/>
          <w:sz w:val="28"/>
          <w:szCs w:val="28"/>
          <w:highlight w:val="none"/>
          <w:lang w:eastAsia="zh-Hans"/>
          <w14:textFill>
            <w14:solidFill>
              <w14:schemeClr w14:val="tx1"/>
            </w14:solidFill>
          </w14:textFill>
        </w:rPr>
        <w:t>鼓励支持机关</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团体</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企业事业单位和其他组织以及公民开展档案科学研究</w:t>
      </w:r>
      <w:r>
        <w:rPr>
          <w:rFonts w:hint="eastAsia" w:ascii="宋体" w:hAnsi="宋体" w:cs="宋体"/>
          <w:color w:val="000000" w:themeColor="text1"/>
          <w:sz w:val="28"/>
          <w:szCs w:val="28"/>
          <w:highlight w:val="none"/>
          <w:lang w:val="en-US" w:eastAsia="zh-CN"/>
          <w14:textFill>
            <w14:solidFill>
              <w14:schemeClr w14:val="tx1"/>
            </w14:solidFill>
          </w14:textFill>
        </w:rPr>
        <w:t>与</w:t>
      </w:r>
      <w:r>
        <w:rPr>
          <w:rFonts w:hint="eastAsia" w:ascii="宋体" w:hAnsi="宋体" w:cs="宋体"/>
          <w:color w:val="000000" w:themeColor="text1"/>
          <w:sz w:val="28"/>
          <w:szCs w:val="28"/>
          <w:highlight w:val="none"/>
          <w:lang w:eastAsia="zh-Hans"/>
          <w14:textFill>
            <w14:solidFill>
              <w14:schemeClr w14:val="tx1"/>
            </w14:solidFill>
          </w14:textFill>
        </w:rPr>
        <w:t>技术创新工作</w:t>
      </w:r>
      <w:r>
        <w:rPr>
          <w:rFonts w:ascii="宋体" w:hAnsi="宋体" w:cs="宋体"/>
          <w:color w:val="000000" w:themeColor="text1"/>
          <w:sz w:val="28"/>
          <w:szCs w:val="28"/>
          <w:highlight w:val="none"/>
          <w:lang w:eastAsia="zh-Hans"/>
          <w14:textFill>
            <w14:solidFill>
              <w14:schemeClr w14:val="tx1"/>
            </w14:solidFill>
          </w14:textFill>
        </w:rPr>
        <w:t>，</w:t>
      </w:r>
      <w:r>
        <w:rPr>
          <w:rStyle w:val="16"/>
          <w:rFonts w:hint="eastAsia" w:ascii="宋体" w:hAnsi="宋体" w:cs="宋体"/>
          <w:color w:val="000000" w:themeColor="text1"/>
          <w:sz w:val="28"/>
          <w:szCs w:val="28"/>
          <w:highlight w:val="none"/>
          <w:lang w:val="zh-CN"/>
          <w14:textFill>
            <w14:solidFill>
              <w14:schemeClr w14:val="tx1"/>
            </w14:solidFill>
          </w14:textFill>
        </w:rPr>
        <w:t>促进科技成果在</w:t>
      </w:r>
      <w:r>
        <w:rPr>
          <w:rFonts w:hint="eastAsia" w:ascii="宋体" w:hAnsi="宋体" w:cs="宋体"/>
          <w:color w:val="000000" w:themeColor="text1"/>
          <w:sz w:val="28"/>
          <w:szCs w:val="28"/>
          <w:highlight w:val="none"/>
          <w:lang w:val="zh-CN" w:eastAsia="zh-Hans"/>
          <w14:textFill>
            <w14:solidFill>
              <w14:schemeClr w14:val="tx1"/>
            </w14:solidFill>
          </w14:textFill>
        </w:rPr>
        <w:t>档案</w:t>
      </w:r>
      <w:r>
        <w:rPr>
          <w:rStyle w:val="16"/>
          <w:rFonts w:hint="eastAsia" w:ascii="宋体" w:hAnsi="宋体" w:cs="宋体"/>
          <w:color w:val="000000" w:themeColor="text1"/>
          <w:sz w:val="28"/>
          <w:szCs w:val="28"/>
          <w:highlight w:val="none"/>
          <w:lang w:val="zh-CN"/>
          <w14:textFill>
            <w14:solidFill>
              <w14:schemeClr w14:val="tx1"/>
            </w14:solidFill>
          </w14:textFill>
        </w:rPr>
        <w:t>收集、整理、保护、利用、</w:t>
      </w:r>
      <w:r>
        <w:rPr>
          <w:rFonts w:hint="eastAsia" w:ascii="宋体" w:hAnsi="宋体" w:cs="宋体"/>
          <w:color w:val="000000" w:themeColor="text1"/>
          <w:sz w:val="28"/>
          <w:szCs w:val="28"/>
          <w:highlight w:val="none"/>
          <w:lang w:val="zh-CN" w:eastAsia="zh-Hans"/>
          <w14:textFill>
            <w14:solidFill>
              <w14:schemeClr w14:val="tx1"/>
            </w14:solidFill>
          </w14:textFill>
        </w:rPr>
        <w:t>信息化建设</w:t>
      </w:r>
      <w:r>
        <w:rPr>
          <w:rStyle w:val="16"/>
          <w:rFonts w:hint="eastAsia" w:ascii="宋体" w:hAnsi="宋体" w:cs="宋体"/>
          <w:color w:val="000000" w:themeColor="text1"/>
          <w:sz w:val="28"/>
          <w:szCs w:val="28"/>
          <w:highlight w:val="none"/>
          <w:lang w:val="zh-CN"/>
          <w14:textFill>
            <w14:solidFill>
              <w14:schemeClr w14:val="tx1"/>
            </w14:solidFill>
          </w14:textFill>
        </w:rPr>
        <w:t>等方面的转化和应用，推动档案</w:t>
      </w:r>
      <w:r>
        <w:rPr>
          <w:rStyle w:val="16"/>
          <w:rFonts w:hint="eastAsia" w:ascii="宋体" w:hAnsi="宋体" w:cs="宋体"/>
          <w:color w:val="000000" w:themeColor="text1"/>
          <w:sz w:val="28"/>
          <w:szCs w:val="28"/>
          <w:highlight w:val="none"/>
          <w:lang w:eastAsia="zh-Hans"/>
          <w14:textFill>
            <w14:solidFill>
              <w14:schemeClr w14:val="tx1"/>
            </w14:solidFill>
          </w14:textFill>
        </w:rPr>
        <w:t>科技进步</w:t>
      </w:r>
      <w:r>
        <w:rPr>
          <w:rStyle w:val="16"/>
          <w:rFonts w:hint="eastAsia" w:ascii="宋体" w:hAnsi="宋体" w:cs="宋体"/>
          <w:color w:val="000000" w:themeColor="text1"/>
          <w:sz w:val="28"/>
          <w:szCs w:val="28"/>
          <w:highlight w:val="none"/>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jc w:val="both"/>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【宣传教育】第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七</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县级以上人民政府</w:t>
      </w:r>
      <w:r>
        <w:rPr>
          <w:rFonts w:hint="eastAsia" w:ascii="宋体" w:hAnsi="宋体" w:cs="宋体"/>
          <w:color w:val="000000" w:themeColor="text1"/>
          <w:sz w:val="28"/>
          <w:szCs w:val="28"/>
          <w:highlight w:val="none"/>
          <w:lang w:val="en-US" w:eastAsia="zh-CN"/>
          <w14:textFill>
            <w14:solidFill>
              <w14:schemeClr w14:val="tx1"/>
            </w14:solidFill>
          </w14:textFill>
        </w:rPr>
        <w:t>及有关部门</w:t>
      </w:r>
      <w:r>
        <w:rPr>
          <w:rFonts w:hint="eastAsia" w:ascii="宋体" w:hAnsi="宋体" w:cs="宋体"/>
          <w:color w:val="000000" w:themeColor="text1"/>
          <w:sz w:val="28"/>
          <w:szCs w:val="28"/>
          <w:highlight w:val="none"/>
          <w:lang w:eastAsia="zh-Hans"/>
          <w14:textFill>
            <w14:solidFill>
              <w14:schemeClr w14:val="tx1"/>
            </w14:solidFill>
          </w14:textFill>
        </w:rPr>
        <w:t>应当组织开展档案文化、档案法治、档案安全宣传教育活动，普及档案知识，增强全社会档案意识。</w:t>
      </w:r>
    </w:p>
    <w:p>
      <w:pPr>
        <w:pStyle w:val="3"/>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outlineLvl w:val="9"/>
        <w:rPr>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广播</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电视</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报刊</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互联网</w:t>
      </w:r>
      <w:r>
        <w:rPr>
          <w:rFonts w:hint="eastAsia" w:ascii="宋体" w:hAnsi="宋体" w:eastAsia="宋体" w:cs="宋体"/>
          <w:color w:val="000000" w:themeColor="text1"/>
          <w:sz w:val="28"/>
          <w:szCs w:val="28"/>
          <w:highlight w:val="none"/>
          <w:lang w:eastAsia="zh-Hans"/>
          <w14:textFill>
            <w14:solidFill>
              <w14:schemeClr w14:val="tx1"/>
            </w14:solidFill>
          </w14:textFill>
        </w:rPr>
        <w:t>等媒体应当开展档案公益宣传</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营造关</w:t>
      </w:r>
      <w:r>
        <w:rPr>
          <w:rFonts w:hint="eastAsia" w:ascii="宋体" w:hAnsi="宋体" w:eastAsia="宋体" w:cs="宋体"/>
          <w:color w:val="000000" w:themeColor="text1"/>
          <w:sz w:val="28"/>
          <w:szCs w:val="28"/>
          <w:highlight w:val="none"/>
          <w14:textFill>
            <w14:solidFill>
              <w14:schemeClr w14:val="tx1"/>
            </w14:solidFill>
          </w14:textFill>
        </w:rPr>
        <w:t>心</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支持档案事业发展的社会</w:t>
      </w:r>
      <w:r>
        <w:rPr>
          <w:rFonts w:hint="eastAsia" w:ascii="宋体" w:hAnsi="宋体" w:eastAsia="宋体" w:cs="宋体"/>
          <w:color w:val="000000" w:themeColor="text1"/>
          <w:sz w:val="28"/>
          <w:szCs w:val="28"/>
          <w:highlight w:val="none"/>
          <w:lang w:val="en-US" w:eastAsia="zh-CN"/>
          <w14:textFill>
            <w14:solidFill>
              <w14:schemeClr w14:val="tx1"/>
            </w14:solidFill>
          </w14:textFill>
        </w:rPr>
        <w:t>环境</w:t>
      </w:r>
      <w:r>
        <w:rPr>
          <w:rFonts w:ascii="宋体" w:hAnsi="宋体" w:eastAsia="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kinsoku/>
        <w:wordWrap/>
        <w:autoSpaceDE/>
        <w:autoSpaceDN/>
        <w:bidi w:val="0"/>
        <w:spacing w:line="580" w:lineRule="exact"/>
        <w:ind w:firstLine="562" w:firstLineChars="200"/>
        <w:jc w:val="left"/>
        <w:textAlignment w:val="auto"/>
        <w:rPr>
          <w:rFonts w:hint="eastAsia" w:ascii="宋体" w:hAnsi="宋体" w:eastAsia="宋体" w:cs="宋体"/>
          <w:color w:val="000000" w:themeColor="text1"/>
          <w:sz w:val="28"/>
          <w:szCs w:val="28"/>
          <w:highlight w:val="none"/>
          <w:u w:val="none"/>
          <w:lang w:eastAsia="zh-CN"/>
          <w14:textFill>
            <w14:solidFill>
              <w14:schemeClr w14:val="tx1"/>
            </w14:solidFill>
          </w14:textFill>
        </w:rPr>
      </w:pPr>
      <w:r>
        <w:rPr>
          <w:rFonts w:hint="eastAsia" w:ascii="黑体" w:hAnsi="黑体" w:eastAsia="黑体" w:cs="黑体"/>
          <w:b/>
          <w:bCs/>
          <w:color w:val="000000" w:themeColor="text1"/>
          <w:sz w:val="28"/>
          <w:szCs w:val="28"/>
          <w:highlight w:val="none"/>
          <w:u w:val="none"/>
          <w14:textFill>
            <w14:solidFill>
              <w14:schemeClr w14:val="tx1"/>
            </w14:solidFill>
          </w14:textFill>
        </w:rPr>
        <w:t>【交流合作】</w:t>
      </w:r>
      <w:r>
        <w:rPr>
          <w:rFonts w:hint="eastAsia" w:ascii="黑体" w:hAnsi="黑体" w:eastAsia="黑体" w:cs="黑体"/>
          <w:b/>
          <w:bCs/>
          <w:color w:val="000000" w:themeColor="text1"/>
          <w:sz w:val="28"/>
          <w:szCs w:val="28"/>
          <w:highlight w:val="none"/>
          <w:u w:val="none"/>
          <w:lang w:eastAsia="zh-CN"/>
          <w14:textFill>
            <w14:solidFill>
              <w14:schemeClr w14:val="tx1"/>
            </w14:solidFill>
          </w14:textFill>
        </w:rPr>
        <w:t>第八条</w:t>
      </w:r>
      <w:r>
        <w:rPr>
          <w:rFonts w:hint="eastAsia" w:ascii="宋体" w:hAnsi="宋体" w:cs="宋体"/>
          <w:color w:val="000000" w:themeColor="text1"/>
          <w:sz w:val="28"/>
          <w:szCs w:val="28"/>
          <w:highlight w:val="none"/>
          <w:u w:val="none"/>
          <w:lang w:val="en-US" w:eastAsia="zh-CN"/>
          <w14:textFill>
            <w14:solidFill>
              <w14:schemeClr w14:val="tx1"/>
            </w14:solidFill>
          </w14:textFill>
        </w:rPr>
        <w:t xml:space="preserve"> </w:t>
      </w:r>
      <w:r>
        <w:rPr>
          <w:rFonts w:hint="default" w:ascii="宋体" w:hAnsi="宋体" w:cs="宋体"/>
          <w:color w:val="000000" w:themeColor="text1"/>
          <w:sz w:val="28"/>
          <w:szCs w:val="28"/>
          <w:highlight w:val="none"/>
          <w:u w:val="none"/>
          <w:lang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县级以上人民政府</w:t>
      </w:r>
      <w:r>
        <w:rPr>
          <w:rFonts w:hint="eastAsia" w:ascii="宋体" w:hAnsi="宋体" w:eastAsia="宋体" w:cs="宋体"/>
          <w:color w:val="000000" w:themeColor="text1"/>
          <w:sz w:val="28"/>
          <w:szCs w:val="28"/>
          <w:highlight w:val="none"/>
          <w:u w:val="none"/>
          <w:lang w:val="en-US" w:eastAsia="zh-Hans"/>
          <w14:textFill>
            <w14:solidFill>
              <w14:schemeClr w14:val="tx1"/>
            </w14:solidFill>
          </w14:textFill>
        </w:rPr>
        <w:t>及档案主管部门</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应当鼓励和支持开展</w:t>
      </w:r>
      <w:r>
        <w:rPr>
          <w:rFonts w:hint="eastAsia" w:ascii="宋体" w:hAnsi="宋体" w:eastAsia="宋体" w:cs="宋体"/>
          <w:color w:val="000000" w:themeColor="text1"/>
          <w:sz w:val="28"/>
          <w:szCs w:val="28"/>
          <w:highlight w:val="none"/>
          <w:u w:val="none"/>
          <w:lang w:val="en-US" w:eastAsia="zh-Hans"/>
          <w14:textFill>
            <w14:solidFill>
              <w14:schemeClr w14:val="tx1"/>
            </w14:solidFill>
          </w14:textFill>
        </w:rPr>
        <w:t>档案工作交流与合作</w:t>
      </w:r>
      <w:r>
        <w:rPr>
          <w:rFonts w:hint="eastAsia" w:ascii="宋体" w:hAnsi="宋体" w:eastAsia="宋体" w:cs="宋体"/>
          <w:color w:val="000000" w:themeColor="text1"/>
          <w:sz w:val="28"/>
          <w:szCs w:val="28"/>
          <w:highlight w:val="none"/>
          <w:u w:val="none"/>
          <w:lang w:eastAsia="zh-CN"/>
          <w14:textFill>
            <w14:solidFill>
              <w14:schemeClr w14:val="tx1"/>
            </w14:solidFill>
          </w14:textFill>
        </w:rPr>
        <w:t>。</w:t>
      </w:r>
    </w:p>
    <w:p>
      <w:pPr>
        <w:pStyle w:val="3"/>
        <w:keepNext w:val="0"/>
        <w:keepLines w:val="0"/>
        <w:pageBreakBefore w:val="0"/>
        <w:kinsoku/>
        <w:wordWrap/>
        <w:autoSpaceDE/>
        <w:autoSpaceDN/>
        <w:bidi w:val="0"/>
        <w:spacing w:line="580" w:lineRule="exact"/>
        <w:ind w:firstLine="560" w:firstLineChars="200"/>
        <w:jc w:val="left"/>
        <w:textAlignment w:val="auto"/>
        <w:rPr>
          <w:rFonts w:hint="eastAsia" w:ascii="宋体" w:hAnsi="宋体" w:eastAsia="宋体" w:cs="宋体"/>
          <w:color w:val="000000" w:themeColor="text1"/>
          <w:sz w:val="28"/>
          <w:szCs w:val="28"/>
          <w:highlight w:val="none"/>
          <w:u w:val="none"/>
          <w14:textFill>
            <w14:solidFill>
              <w14:schemeClr w14:val="tx1"/>
            </w14:solidFill>
          </w14:textFill>
        </w:rPr>
      </w:pP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鼓励支持</w:t>
      </w:r>
      <w:r>
        <w:rPr>
          <w:rFonts w:hint="eastAsia" w:ascii="宋体" w:hAnsi="宋体" w:eastAsia="宋体" w:cs="宋体"/>
          <w:color w:val="000000" w:themeColor="text1"/>
          <w:sz w:val="28"/>
          <w:szCs w:val="28"/>
          <w:highlight w:val="none"/>
          <w:u w:val="none"/>
          <w14:textFill>
            <w14:solidFill>
              <w14:schemeClr w14:val="tx1"/>
            </w14:solidFill>
          </w14:textFill>
        </w:rPr>
        <w:t>参与国际档案专业组织和友好交流活动，加强档案领域国际合作。</w:t>
      </w:r>
    </w:p>
    <w:p>
      <w:pPr>
        <w:keepNext w:val="0"/>
        <w:keepLines w:val="0"/>
        <w:pageBreakBefore w:val="0"/>
        <w:widowControl/>
        <w:kinsoku/>
        <w:wordWrap/>
        <w:overflowPunct/>
        <w:topLinePunct w:val="0"/>
        <w:autoSpaceDE/>
        <w:autoSpaceDN/>
        <w:bidi w:val="0"/>
        <w:adjustRightInd/>
        <w:snapToGrid/>
        <w:spacing w:line="580" w:lineRule="exact"/>
        <w:ind w:firstLine="562" w:firstLineChars="200"/>
        <w:jc w:val="both"/>
        <w:textAlignment w:val="auto"/>
        <w:rPr>
          <w:rFonts w:hint="default"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社会参与</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九</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color w:val="000000" w:themeColor="text1"/>
          <w:sz w:val="28"/>
          <w:szCs w:val="28"/>
          <w:highlight w:val="none"/>
          <w14:textFill>
            <w14:solidFill>
              <w14:schemeClr w14:val="tx1"/>
            </w14:solidFill>
          </w14:textFill>
        </w:rPr>
        <w:t xml:space="preserve"> </w:t>
      </w:r>
      <w:r>
        <w:rPr>
          <w:rFonts w:hint="default"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县级以上人民政府</w:t>
      </w:r>
      <w:r>
        <w:rPr>
          <w:rFonts w:hint="eastAsia" w:ascii="宋体" w:hAnsi="宋体" w:cs="宋体"/>
          <w:color w:val="000000" w:themeColor="text1"/>
          <w:sz w:val="28"/>
          <w:szCs w:val="28"/>
          <w:highlight w:val="none"/>
          <w:lang w:val="en-US" w:eastAsia="zh-CN"/>
          <w14:textFill>
            <w14:solidFill>
              <w14:schemeClr w14:val="tx1"/>
            </w14:solidFill>
          </w14:textFill>
        </w:rPr>
        <w:t>应当</w:t>
      </w:r>
      <w:r>
        <w:rPr>
          <w:rFonts w:hint="eastAsia" w:ascii="宋体" w:hAnsi="宋体" w:cs="宋体"/>
          <w:color w:val="000000" w:themeColor="text1"/>
          <w:sz w:val="28"/>
          <w:szCs w:val="28"/>
          <w:highlight w:val="none"/>
          <w:lang w:eastAsia="zh-Hans"/>
          <w14:textFill>
            <w14:solidFill>
              <w14:schemeClr w14:val="tx1"/>
            </w14:solidFill>
          </w14:textFill>
        </w:rPr>
        <w:t>鼓励支持社会力量通过捐赠、</w:t>
      </w:r>
      <w:r>
        <w:rPr>
          <w:rFonts w:hint="eastAsia" w:ascii="宋体" w:hAnsi="宋体" w:cs="宋体"/>
          <w:color w:val="000000" w:themeColor="text1"/>
          <w:sz w:val="28"/>
          <w:szCs w:val="28"/>
          <w:highlight w:val="none"/>
          <w14:textFill>
            <w14:solidFill>
              <w14:schemeClr w14:val="tx1"/>
            </w14:solidFill>
          </w14:textFill>
        </w:rPr>
        <w:t>资助、提供服务</w:t>
      </w:r>
      <w:r>
        <w:rPr>
          <w:rFonts w:hint="eastAsia" w:ascii="宋体" w:hAnsi="宋体" w:cs="宋体"/>
          <w:color w:val="000000" w:themeColor="text1"/>
          <w:sz w:val="28"/>
          <w:szCs w:val="28"/>
          <w:highlight w:val="none"/>
          <w:lang w:val="en-US" w:eastAsia="zh-Hans"/>
          <w14:textFill>
            <w14:solidFill>
              <w14:schemeClr w14:val="tx1"/>
            </w14:solidFill>
          </w14:textFill>
        </w:rPr>
        <w:t>以及依法成立行业组织</w:t>
      </w:r>
      <w:r>
        <w:rPr>
          <w:rFonts w:hint="eastAsia" w:ascii="宋体" w:hAnsi="宋体" w:cs="宋体"/>
          <w:color w:val="000000" w:themeColor="text1"/>
          <w:sz w:val="28"/>
          <w:szCs w:val="28"/>
          <w:highlight w:val="none"/>
          <w:lang w:eastAsia="zh-Hans"/>
          <w14:textFill>
            <w14:solidFill>
              <w14:schemeClr w14:val="tx1"/>
            </w14:solidFill>
          </w14:textFill>
        </w:rPr>
        <w:t>等方式参与档案事业的发展，引导社会资金</w:t>
      </w:r>
      <w:r>
        <w:rPr>
          <w:rFonts w:hint="eastAsia" w:ascii="宋体" w:hAnsi="宋体" w:cs="宋体"/>
          <w:color w:val="000000" w:themeColor="text1"/>
          <w:sz w:val="28"/>
          <w:szCs w:val="28"/>
          <w:highlight w:val="none"/>
          <w14:textFill>
            <w14:solidFill>
              <w14:schemeClr w14:val="tx1"/>
            </w14:solidFill>
          </w14:textFill>
        </w:rPr>
        <w:t>参与</w:t>
      </w:r>
      <w:r>
        <w:rPr>
          <w:rFonts w:hint="eastAsia" w:ascii="宋体" w:hAnsi="宋体" w:cs="宋体"/>
          <w:color w:val="000000" w:themeColor="text1"/>
          <w:sz w:val="28"/>
          <w:szCs w:val="28"/>
          <w:highlight w:val="none"/>
          <w:lang w:eastAsia="zh-Hans"/>
          <w14:textFill>
            <w14:solidFill>
              <w14:schemeClr w14:val="tx1"/>
            </w14:solidFill>
          </w14:textFill>
        </w:rPr>
        <w:t>档案</w:t>
      </w:r>
      <w:r>
        <w:rPr>
          <w:rFonts w:hint="eastAsia" w:ascii="宋体" w:hAnsi="宋体" w:cs="宋体"/>
          <w:color w:val="000000" w:themeColor="text1"/>
          <w:sz w:val="28"/>
          <w:szCs w:val="28"/>
          <w:highlight w:val="none"/>
          <w:lang w:val="en-US" w:eastAsia="zh-CN"/>
          <w14:textFill>
            <w14:solidFill>
              <w14:schemeClr w14:val="tx1"/>
            </w14:solidFill>
          </w14:textFill>
        </w:rPr>
        <w:t>咨询、</w:t>
      </w:r>
      <w:r>
        <w:rPr>
          <w:rFonts w:hint="eastAsia" w:ascii="宋体" w:hAnsi="宋体" w:cs="宋体"/>
          <w:color w:val="000000" w:themeColor="text1"/>
          <w:sz w:val="28"/>
          <w:szCs w:val="28"/>
          <w:highlight w:val="none"/>
          <w:lang w:val="en-US" w:eastAsia="zh-Hans"/>
          <w14:textFill>
            <w14:solidFill>
              <w14:schemeClr w14:val="tx1"/>
            </w14:solidFill>
          </w14:textFill>
        </w:rPr>
        <w:t>整理</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val="en-US" w:eastAsia="zh-Hans"/>
          <w14:textFill>
            <w14:solidFill>
              <w14:schemeClr w14:val="tx1"/>
            </w14:solidFill>
          </w14:textFill>
        </w:rPr>
        <w:t>寄存</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val="en-US" w:eastAsia="zh-Hans"/>
          <w14:textFill>
            <w14:solidFill>
              <w14:schemeClr w14:val="tx1"/>
            </w14:solidFill>
          </w14:textFill>
        </w:rPr>
        <w:t>数字化等档案事务</w:t>
      </w:r>
      <w:r>
        <w:rPr>
          <w:rFonts w:hint="default" w:ascii="宋体" w:hAnsi="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jc w:val="both"/>
        <w:textAlignment w:val="auto"/>
        <w:rPr>
          <w:rFonts w:hint="eastAsia"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【表彰奖励】第十条</w:t>
      </w:r>
      <w:r>
        <w:rPr>
          <w:rFonts w:hint="eastAsia" w:ascii="宋体" w:hAnsi="宋体" w:cs="宋体"/>
          <w:b/>
          <w:bCs/>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县级以上人民政府及档案主管部门应当对在档案收集、整理、保护、利用</w:t>
      </w:r>
      <w:r>
        <w:rPr>
          <w:rFonts w:hint="eastAsia" w:ascii="宋体" w:hAnsi="宋体" w:cs="宋体"/>
          <w:color w:val="000000" w:themeColor="text1"/>
          <w:kern w:val="2"/>
          <w:sz w:val="28"/>
          <w:szCs w:val="28"/>
          <w:highlight w:val="none"/>
          <w:u w:val="none"/>
          <w:lang w:val="en-US" w:eastAsia="zh-CN" w:bidi="ar-SA"/>
          <w14:textFill>
            <w14:solidFill>
              <w14:schemeClr w14:val="tx1"/>
            </w14:solidFill>
          </w14:textFill>
        </w:rPr>
        <w:t>，</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或者对档案科学研究、技术创新、宣传教育、交流合作，或者在重大活动、突发事件应对活动相关工作中表现突出，或者将重要或者珍贵档案捐献给国家，或者同违反档案法律、法规的行为作斗争表现突出，或者长期从事档案工作表现突出的单位或个人，按照有关规定给予表彰、奖励。</w:t>
      </w:r>
    </w:p>
    <w:p>
      <w:pPr>
        <w:keepNext w:val="0"/>
        <w:keepLines w:val="0"/>
        <w:pageBreakBefore w:val="0"/>
        <w:widowControl w:val="0"/>
        <w:numPr>
          <w:ilvl w:val="0"/>
          <w:numId w:val="3"/>
        </w:numPr>
        <w:kinsoku/>
        <w:wordWrap/>
        <w:overflowPunct/>
        <w:topLinePunct w:val="0"/>
        <w:autoSpaceDE/>
        <w:autoSpaceDN/>
        <w:bidi w:val="0"/>
        <w:adjustRightInd/>
        <w:snapToGrid/>
        <w:spacing w:before="469" w:beforeLines="150" w:after="469" w:afterLines="150" w:line="580" w:lineRule="exact"/>
        <w:jc w:val="center"/>
        <w:textAlignment w:val="auto"/>
        <w:outlineLvl w:val="0"/>
        <w:rPr>
          <w:rStyle w:val="12"/>
          <w:rFonts w:hint="eastAsia" w:ascii="微软雅黑" w:hAnsi="微软雅黑" w:eastAsia="微软雅黑" w:cs="微软雅黑"/>
          <w:color w:val="000000" w:themeColor="text1"/>
          <w:kern w:val="0"/>
          <w:sz w:val="32"/>
          <w:szCs w:val="32"/>
          <w:highlight w:val="none"/>
          <w:shd w:val="clear" w:color="auto" w:fill="FFFFFF"/>
          <w:lang w:bidi="ar"/>
          <w14:textFill>
            <w14:solidFill>
              <w14:schemeClr w14:val="tx1"/>
            </w14:solidFill>
          </w14:textFill>
        </w:rPr>
      </w:pPr>
      <w:r>
        <w:rPr>
          <w:rStyle w:val="12"/>
          <w:rFonts w:hint="eastAsia" w:ascii="微软雅黑" w:hAnsi="微软雅黑" w:eastAsia="微软雅黑" w:cs="微软雅黑"/>
          <w:color w:val="000000" w:themeColor="text1"/>
          <w:kern w:val="0"/>
          <w:sz w:val="32"/>
          <w:szCs w:val="32"/>
          <w:highlight w:val="none"/>
          <w:shd w:val="clear" w:color="auto" w:fill="FFFFFF"/>
          <w:lang w:bidi="ar"/>
          <w14:textFill>
            <w14:solidFill>
              <w14:schemeClr w14:val="tx1"/>
            </w14:solidFill>
          </w14:textFill>
        </w:rPr>
        <w:t xml:space="preserve"> 档案机构及其职责</w:t>
      </w:r>
    </w:p>
    <w:p>
      <w:pPr>
        <w:pStyle w:val="3"/>
        <w:keepNext w:val="0"/>
        <w:keepLines w:val="0"/>
        <w:pageBreakBefore w:val="0"/>
        <w:kinsoku/>
        <w:wordWrap/>
        <w:overflowPunct/>
        <w:topLinePunct w:val="0"/>
        <w:autoSpaceDE/>
        <w:autoSpaceDN/>
        <w:bidi w:val="0"/>
        <w:adjustRightInd/>
        <w:spacing w:line="580" w:lineRule="exact"/>
        <w:ind w:firstLine="562"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黑体" w:hAnsi="黑体" w:eastAsia="黑体" w:cs="黑体"/>
          <w:b/>
          <w:bCs/>
          <w:color w:val="000000" w:themeColor="text1"/>
          <w:kern w:val="2"/>
          <w:sz w:val="28"/>
          <w:szCs w:val="28"/>
          <w:highlight w:val="none"/>
          <w14:textFill>
            <w14:solidFill>
              <w14:schemeClr w14:val="tx1"/>
            </w14:solidFill>
          </w14:textFill>
        </w:rPr>
        <w:t>【</w:t>
      </w:r>
      <w:r>
        <w:rPr>
          <w:rFonts w:hint="eastAsia" w:ascii="黑体" w:hAnsi="黑体" w:eastAsia="黑体" w:cs="黑体"/>
          <w:b/>
          <w:bCs/>
          <w:color w:val="000000" w:themeColor="text1"/>
          <w:kern w:val="2"/>
          <w:sz w:val="28"/>
          <w:szCs w:val="28"/>
          <w:highlight w:val="none"/>
          <w:lang w:eastAsia="zh-Hans"/>
          <w14:textFill>
            <w14:solidFill>
              <w14:schemeClr w14:val="tx1"/>
            </w14:solidFill>
          </w14:textFill>
        </w:rPr>
        <w:t>部门职责</w:t>
      </w:r>
      <w:r>
        <w:rPr>
          <w:rFonts w:hint="eastAsia" w:ascii="黑体" w:hAnsi="黑体" w:eastAsia="黑体" w:cs="黑体"/>
          <w:b/>
          <w:bCs/>
          <w:color w:val="000000" w:themeColor="text1"/>
          <w:kern w:val="2"/>
          <w:sz w:val="28"/>
          <w:szCs w:val="28"/>
          <w:highlight w:val="none"/>
          <w14:textFill>
            <w14:solidFill>
              <w14:schemeClr w14:val="tx1"/>
            </w14:solidFill>
          </w14:textFill>
        </w:rPr>
        <w:t>】第</w:t>
      </w:r>
      <w:r>
        <w:rPr>
          <w:rFonts w:hint="eastAsia" w:ascii="黑体" w:hAnsi="黑体" w:eastAsia="黑体" w:cs="黑体"/>
          <w:b/>
          <w:bCs/>
          <w:color w:val="000000" w:themeColor="text1"/>
          <w:kern w:val="2"/>
          <w:sz w:val="28"/>
          <w:szCs w:val="28"/>
          <w:highlight w:val="none"/>
          <w:lang w:eastAsia="zh-Hans"/>
          <w14:textFill>
            <w14:solidFill>
              <w14:schemeClr w14:val="tx1"/>
            </w14:solidFill>
          </w14:textFill>
        </w:rPr>
        <w:t>十一</w:t>
      </w:r>
      <w:r>
        <w:rPr>
          <w:rFonts w:hint="eastAsia" w:ascii="黑体" w:hAnsi="黑体" w:eastAsia="黑体" w:cs="黑体"/>
          <w:b/>
          <w:bCs/>
          <w:color w:val="000000" w:themeColor="text1"/>
          <w:kern w:val="2"/>
          <w:sz w:val="28"/>
          <w:szCs w:val="28"/>
          <w:highlight w:val="none"/>
          <w14:textFill>
            <w14:solidFill>
              <w14:schemeClr w14:val="tx1"/>
            </w14:solidFill>
          </w14:textFill>
        </w:rPr>
        <w:t>条</w:t>
      </w:r>
      <w:r>
        <w:rPr>
          <w:rFonts w:hint="eastAsia" w:ascii="黑体" w:hAnsi="黑体" w:eastAsia="黑体" w:cs="黑体"/>
          <w:color w:val="000000" w:themeColor="text1"/>
          <w:kern w:val="2"/>
          <w:sz w:val="28"/>
          <w:szCs w:val="28"/>
          <w:highlight w:val="none"/>
          <w:lang w:val="en-US" w:eastAsia="zh-CN"/>
          <w14:textFill>
            <w14:solidFill>
              <w14:schemeClr w14:val="tx1"/>
            </w14:solidFill>
          </w14:textFill>
        </w:rPr>
        <w:t xml:space="preserve"> </w:t>
      </w:r>
      <w:r>
        <w:rPr>
          <w:rFonts w:hint="default" w:ascii="黑体" w:hAnsi="黑体" w:eastAsia="黑体" w:cs="黑体"/>
          <w:color w:val="000000" w:themeColor="text1"/>
          <w:kern w:val="2"/>
          <w:sz w:val="28"/>
          <w:szCs w:val="28"/>
          <w:highlight w:val="none"/>
          <w:lang w:eastAsia="zh-CN"/>
          <w14:textFill>
            <w14:solidFill>
              <w14:schemeClr w14:val="tx1"/>
            </w14:solidFill>
          </w14:textFill>
        </w:rPr>
        <w:t xml:space="preserve"> </w:t>
      </w:r>
      <w:r>
        <w:rPr>
          <w:rFonts w:hint="eastAsia" w:ascii="宋体" w:hAnsi="宋体" w:eastAsia="宋体" w:cs="宋体"/>
          <w:bCs/>
          <w:color w:val="000000" w:themeColor="text1"/>
          <w:kern w:val="2"/>
          <w:sz w:val="28"/>
          <w:szCs w:val="28"/>
          <w:highlight w:val="none"/>
          <w14:textFill>
            <w14:solidFill>
              <w14:schemeClr w14:val="tx1"/>
            </w14:solidFill>
          </w14:textFill>
        </w:rPr>
        <w:t>省级档案</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主管</w:t>
      </w:r>
      <w:r>
        <w:rPr>
          <w:rFonts w:hint="eastAsia" w:ascii="宋体" w:hAnsi="宋体" w:eastAsia="宋体" w:cs="宋体"/>
          <w:bCs/>
          <w:color w:val="000000" w:themeColor="text1"/>
          <w:kern w:val="2"/>
          <w:sz w:val="28"/>
          <w:szCs w:val="28"/>
          <w:highlight w:val="none"/>
          <w14:textFill>
            <w14:solidFill>
              <w14:schemeClr w14:val="tx1"/>
            </w14:solidFill>
          </w14:textFill>
        </w:rPr>
        <w:t>部门主管全省档案工作，负责本省档案事业的统筹规划和组织协调。</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县级以上档案主管部门</w:t>
      </w:r>
      <w:r>
        <w:rPr>
          <w:rFonts w:hint="eastAsia" w:ascii="宋体" w:hAnsi="宋体" w:eastAsia="宋体" w:cs="宋体"/>
          <w:bCs/>
          <w:color w:val="000000" w:themeColor="text1"/>
          <w:kern w:val="2"/>
          <w:sz w:val="28"/>
          <w:szCs w:val="28"/>
          <w:highlight w:val="none"/>
          <w:lang w:eastAsia="zh-CN"/>
          <w14:textFill>
            <w14:solidFill>
              <w14:schemeClr w14:val="tx1"/>
            </w14:solidFill>
          </w14:textFill>
        </w:rPr>
        <w:t>主管</w:t>
      </w:r>
      <w:r>
        <w:rPr>
          <w:rFonts w:hint="eastAsia" w:ascii="宋体" w:hAnsi="宋体" w:eastAsia="宋体" w:cs="宋体"/>
          <w:bCs/>
          <w:color w:val="000000" w:themeColor="text1"/>
          <w:kern w:val="2"/>
          <w:sz w:val="28"/>
          <w:szCs w:val="28"/>
          <w:highlight w:val="none"/>
          <w14:textFill>
            <w14:solidFill>
              <w14:schemeClr w14:val="tx1"/>
            </w14:solidFill>
          </w14:textFill>
        </w:rPr>
        <w:t>本行政区域内档案工作，依法履行下列</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职责</w:t>
      </w:r>
      <w:r>
        <w:rPr>
          <w:rFonts w:hint="eastAsia" w:ascii="宋体" w:hAnsi="宋体" w:eastAsia="宋体" w:cs="宋体"/>
          <w:bCs/>
          <w:color w:val="000000" w:themeColor="text1"/>
          <w:kern w:val="2"/>
          <w:sz w:val="28"/>
          <w:szCs w:val="28"/>
          <w:highlight w:val="none"/>
          <w14:textFill>
            <w14:solidFill>
              <w14:schemeClr w14:val="tx1"/>
            </w14:solidFill>
          </w14:textFill>
        </w:rPr>
        <w:t>：</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（一）贯彻执行有关法律</w:t>
      </w:r>
      <w:r>
        <w:rPr>
          <w:rFonts w:hint="eastAsia" w:ascii="宋体" w:hAnsi="宋体" w:eastAsia="宋体" w:cs="宋体"/>
          <w:bCs/>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bCs/>
          <w:color w:val="000000" w:themeColor="text1"/>
          <w:kern w:val="2"/>
          <w:sz w:val="28"/>
          <w:szCs w:val="28"/>
          <w:highlight w:val="none"/>
          <w14:textFill>
            <w14:solidFill>
              <w14:schemeClr w14:val="tx1"/>
            </w14:solidFill>
          </w14:textFill>
        </w:rPr>
        <w:t>法规、</w:t>
      </w:r>
      <w:r>
        <w:rPr>
          <w:rFonts w:hint="eastAsia" w:ascii="宋体" w:hAnsi="宋体" w:eastAsia="宋体" w:cs="宋体"/>
          <w:bCs/>
          <w:color w:val="000000" w:themeColor="text1"/>
          <w:kern w:val="2"/>
          <w:sz w:val="28"/>
          <w:szCs w:val="28"/>
          <w:highlight w:val="none"/>
          <w:lang w:val="en-US" w:eastAsia="zh-CN"/>
          <w14:textFill>
            <w14:solidFill>
              <w14:schemeClr w14:val="tx1"/>
            </w14:solidFill>
          </w14:textFill>
        </w:rPr>
        <w:t>规章和</w:t>
      </w:r>
      <w:r>
        <w:rPr>
          <w:rFonts w:hint="eastAsia" w:ascii="宋体" w:hAnsi="宋体" w:eastAsia="宋体" w:cs="宋体"/>
          <w:bCs/>
          <w:color w:val="000000" w:themeColor="text1"/>
          <w:kern w:val="2"/>
          <w:sz w:val="28"/>
          <w:szCs w:val="28"/>
          <w:highlight w:val="none"/>
          <w14:textFill>
            <w14:solidFill>
              <w14:schemeClr w14:val="tx1"/>
            </w14:solidFill>
          </w14:textFill>
        </w:rPr>
        <w:t>方针政策；</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（二）</w:t>
      </w:r>
      <w:r>
        <w:rPr>
          <w:rFonts w:hint="eastAsia" w:ascii="宋体" w:hAnsi="宋体" w:eastAsia="宋体" w:cs="宋体"/>
          <w:bCs/>
          <w:color w:val="000000" w:themeColor="text1"/>
          <w:kern w:val="2"/>
          <w:sz w:val="28"/>
          <w:szCs w:val="28"/>
          <w:highlight w:val="none"/>
          <w:lang w:val="en-US" w:eastAsia="zh-CN"/>
          <w14:textFill>
            <w14:solidFill>
              <w14:schemeClr w14:val="tx1"/>
            </w14:solidFill>
          </w14:textFill>
        </w:rPr>
        <w:t>制定</w:t>
      </w:r>
      <w:r>
        <w:rPr>
          <w:rFonts w:hint="eastAsia" w:ascii="宋体" w:hAnsi="宋体" w:eastAsia="宋体" w:cs="宋体"/>
          <w:bCs/>
          <w:color w:val="000000" w:themeColor="text1"/>
          <w:kern w:val="2"/>
          <w:sz w:val="28"/>
          <w:szCs w:val="28"/>
          <w:highlight w:val="none"/>
          <w14:textFill>
            <w14:solidFill>
              <w14:schemeClr w14:val="tx1"/>
            </w14:solidFill>
          </w14:textFill>
        </w:rPr>
        <w:t>本行政区域内的档案事业发展规划和档案工作制度规范，并组织实施；</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pP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（三）推动档案理论与科学技术研究，健全档案科研成果转化应用机制；</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pP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（四）组织开展本行政区域内的档案宣传教育</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、工作人员</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培训、人才队伍建设；</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（五）组织、</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指导</w:t>
      </w:r>
      <w:r>
        <w:rPr>
          <w:rFonts w:hint="eastAsia" w:ascii="宋体" w:hAnsi="宋体" w:eastAsia="宋体" w:cs="宋体"/>
          <w:bCs/>
          <w:color w:val="000000" w:themeColor="text1"/>
          <w:kern w:val="2"/>
          <w:sz w:val="28"/>
          <w:szCs w:val="28"/>
          <w:highlight w:val="none"/>
          <w14:textFill>
            <w14:solidFill>
              <w14:schemeClr w14:val="tx1"/>
            </w14:solidFill>
          </w14:textFill>
        </w:rPr>
        <w:t>、推动本行政区域内的档案信息化建设；</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（六）开展监督检查活动，</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依法</w:t>
      </w:r>
      <w:r>
        <w:rPr>
          <w:rFonts w:hint="eastAsia" w:ascii="宋体" w:hAnsi="宋体" w:eastAsia="宋体" w:cs="宋体"/>
          <w:bCs/>
          <w:color w:val="000000" w:themeColor="text1"/>
          <w:kern w:val="2"/>
          <w:sz w:val="28"/>
          <w:szCs w:val="28"/>
          <w:highlight w:val="none"/>
          <w14:textFill>
            <w14:solidFill>
              <w14:schemeClr w14:val="tx1"/>
            </w14:solidFill>
          </w14:textFill>
        </w:rPr>
        <w:t>查处档案违法行为；</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eastAsia" w:ascii="宋体" w:hAnsi="宋体" w:eastAsia="宋体" w:cs="宋体"/>
          <w:bCs/>
          <w:color w:val="000000" w:themeColor="text1"/>
          <w:kern w:val="2"/>
          <w:sz w:val="28"/>
          <w:szCs w:val="28"/>
          <w:highlight w:val="none"/>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（七）法律、法规规定的其他职责。</w:t>
      </w:r>
    </w:p>
    <w:p>
      <w:pPr>
        <w:pStyle w:val="3"/>
        <w:keepNext w:val="0"/>
        <w:keepLines w:val="0"/>
        <w:pageBreakBefore w:val="0"/>
        <w:kinsoku/>
        <w:wordWrap/>
        <w:overflowPunct/>
        <w:topLinePunct w:val="0"/>
        <w:autoSpaceDE/>
        <w:autoSpaceDN/>
        <w:bidi w:val="0"/>
        <w:adjustRightInd/>
        <w:spacing w:line="580" w:lineRule="exact"/>
        <w:ind w:firstLine="560" w:firstLineChars="200"/>
        <w:jc w:val="both"/>
        <w:textAlignment w:val="auto"/>
        <w:outlineLvl w:val="9"/>
        <w:rPr>
          <w:rFonts w:hint="default" w:ascii="宋体" w:hAnsi="宋体" w:eastAsia="宋体" w:cs="宋体"/>
          <w:bCs/>
          <w:strike/>
          <w:color w:val="000000" w:themeColor="text1"/>
          <w:kern w:val="2"/>
          <w:sz w:val="28"/>
          <w:szCs w:val="28"/>
          <w:highlight w:val="none"/>
          <w:lang w:val="en-US" w:eastAsia="zh-CN"/>
          <w14:textFill>
            <w14:solidFill>
              <w14:schemeClr w14:val="tx1"/>
            </w14:solidFill>
          </w14:textFill>
        </w:rPr>
      </w:pPr>
      <w:r>
        <w:rPr>
          <w:rFonts w:hint="eastAsia" w:ascii="宋体" w:hAnsi="宋体" w:eastAsia="宋体" w:cs="宋体"/>
          <w:bCs/>
          <w:color w:val="000000" w:themeColor="text1"/>
          <w:kern w:val="2"/>
          <w:sz w:val="28"/>
          <w:szCs w:val="28"/>
          <w:highlight w:val="none"/>
          <w14:textFill>
            <w14:solidFill>
              <w14:schemeClr w14:val="tx1"/>
            </w14:solidFill>
          </w14:textFill>
        </w:rPr>
        <w:t>乡镇人民政府</w:t>
      </w:r>
      <w:r>
        <w:rPr>
          <w:rFonts w:hint="eastAsia" w:ascii="宋体" w:hAnsi="宋体" w:eastAsia="宋体" w:cs="宋体"/>
          <w:bCs/>
          <w:color w:val="000000" w:themeColor="text1"/>
          <w:kern w:val="2"/>
          <w:sz w:val="28"/>
          <w:szCs w:val="28"/>
          <w:highlight w:val="none"/>
          <w:lang w:val="en-US" w:eastAsia="zh-CN"/>
          <w14:textFill>
            <w14:solidFill>
              <w14:schemeClr w14:val="tx1"/>
            </w14:solidFill>
          </w14:textFill>
        </w:rPr>
        <w:t>应当贯彻执行有关法律、法规、规章和方针政策，建立健全档案工作制度规范；指定人员管理本机关档案，并按照规定向有关档案馆移交档案；监督、指导所属单位以及基层群众自治组织等的档案工作。</w:t>
      </w:r>
    </w:p>
    <w:p>
      <w:pPr>
        <w:keepNext w:val="0"/>
        <w:keepLines w:val="0"/>
        <w:pageBreakBefore w:val="0"/>
        <w:kinsoku/>
        <w:wordWrap/>
        <w:overflowPunct/>
        <w:topLinePunct w:val="0"/>
        <w:autoSpaceDE/>
        <w:autoSpaceDN/>
        <w:bidi w:val="0"/>
        <w:adjustRightInd/>
        <w:spacing w:line="580" w:lineRule="exact"/>
        <w:ind w:firstLine="562"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黑体" w:hAnsi="黑体" w:eastAsia="黑体" w:cs="黑体"/>
          <w:b/>
          <w:bCs w:val="0"/>
          <w:color w:val="000000" w:themeColor="text1"/>
          <w:sz w:val="28"/>
          <w:szCs w:val="28"/>
          <w:highlight w:val="none"/>
          <w14:textFill>
            <w14:solidFill>
              <w14:schemeClr w14:val="tx1"/>
            </w14:solidFill>
          </w14:textFill>
        </w:rPr>
        <w:t>【</w:t>
      </w:r>
      <w:r>
        <w:rPr>
          <w:rFonts w:hint="eastAsia" w:ascii="黑体" w:hAnsi="黑体" w:eastAsia="黑体" w:cs="黑体"/>
          <w:b/>
          <w:bCs w:val="0"/>
          <w:color w:val="000000" w:themeColor="text1"/>
          <w:sz w:val="28"/>
          <w:szCs w:val="28"/>
          <w:highlight w:val="none"/>
          <w:lang w:eastAsia="zh-Hans"/>
          <w14:textFill>
            <w14:solidFill>
              <w14:schemeClr w14:val="tx1"/>
            </w14:solidFill>
          </w14:textFill>
        </w:rPr>
        <w:t>机构职责</w:t>
      </w:r>
      <w:r>
        <w:rPr>
          <w:rFonts w:hint="eastAsia" w:ascii="黑体" w:hAnsi="黑体" w:eastAsia="黑体" w:cs="黑体"/>
          <w:b/>
          <w:bCs w:val="0"/>
          <w:color w:val="000000" w:themeColor="text1"/>
          <w:sz w:val="28"/>
          <w:szCs w:val="28"/>
          <w:highlight w:val="none"/>
          <w14:textFill>
            <w14:solidFill>
              <w14:schemeClr w14:val="tx1"/>
            </w14:solidFill>
          </w14:textFill>
        </w:rPr>
        <w:t>】</w:t>
      </w:r>
      <w:r>
        <w:rPr>
          <w:rFonts w:hint="eastAsia" w:ascii="黑体" w:hAnsi="黑体" w:eastAsia="黑体" w:cs="黑体"/>
          <w:b/>
          <w:bCs w:val="0"/>
          <w:color w:val="000000" w:themeColor="text1"/>
          <w:sz w:val="28"/>
          <w:szCs w:val="28"/>
          <w:highlight w:val="none"/>
          <w:lang w:eastAsia="zh-Hans"/>
          <w14:textFill>
            <w14:solidFill>
              <w14:schemeClr w14:val="tx1"/>
            </w14:solidFill>
          </w14:textFill>
        </w:rPr>
        <w:t>第十二条</w:t>
      </w:r>
      <w:r>
        <w:rPr>
          <w:rFonts w:ascii="宋体" w:hAnsi="宋体" w:cs="仿宋"/>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机关、团体、企业事业单位和其他组织应当</w:t>
      </w:r>
      <w:r>
        <w:rPr>
          <w:rFonts w:hint="eastAsia" w:ascii="宋体" w:hAnsi="宋体" w:cs="宋体"/>
          <w:color w:val="000000" w:themeColor="text1"/>
          <w:sz w:val="28"/>
          <w:szCs w:val="28"/>
          <w:highlight w:val="none"/>
          <w:lang w:val="en-US" w:eastAsia="zh-Hans"/>
          <w14:textFill>
            <w14:solidFill>
              <w14:schemeClr w14:val="tx1"/>
            </w14:solidFill>
          </w14:textFill>
        </w:rPr>
        <w:t>确定</w:t>
      </w:r>
      <w:r>
        <w:rPr>
          <w:rFonts w:hint="eastAsia" w:ascii="宋体" w:hAnsi="宋体" w:cs="宋体"/>
          <w:color w:val="000000" w:themeColor="text1"/>
          <w:sz w:val="28"/>
          <w:szCs w:val="28"/>
          <w:highlight w:val="none"/>
          <w:lang w:eastAsia="zh-Hans"/>
          <w14:textFill>
            <w14:solidFill>
              <w14:schemeClr w14:val="tx1"/>
            </w14:solidFill>
          </w14:textFill>
        </w:rPr>
        <w:t>档案机构或者</w:t>
      </w:r>
      <w:r>
        <w:rPr>
          <w:rFonts w:hint="eastAsia" w:ascii="宋体" w:hAnsi="宋体" w:cs="宋体"/>
          <w:color w:val="000000" w:themeColor="text1"/>
          <w:sz w:val="28"/>
          <w:szCs w:val="28"/>
          <w:highlight w:val="none"/>
          <w:lang w:val="en-US" w:eastAsia="zh-Hans"/>
          <w14:textFill>
            <w14:solidFill>
              <w14:schemeClr w14:val="tx1"/>
            </w14:solidFill>
          </w14:textFill>
        </w:rPr>
        <w:t>指定负责档案工作的部门</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配备适当的工作人员统一管理本单位档案，健全档案管理制度，依法开展档</w:t>
      </w:r>
      <w:r>
        <w:rPr>
          <w:rFonts w:hint="eastAsia" w:ascii="宋体" w:hAnsi="宋体" w:cs="宋体"/>
          <w:bCs/>
          <w:color w:val="000000" w:themeColor="text1"/>
          <w:sz w:val="28"/>
          <w:szCs w:val="28"/>
          <w:highlight w:val="none"/>
          <w:lang w:eastAsia="zh-Hans"/>
          <w14:textFill>
            <w14:solidFill>
              <w14:schemeClr w14:val="tx1"/>
            </w14:solidFill>
          </w14:textFill>
        </w:rPr>
        <w:t>案的收集</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val="en-US" w:eastAsia="zh-CN"/>
          <w14:textFill>
            <w14:solidFill>
              <w14:schemeClr w14:val="tx1"/>
            </w14:solidFill>
          </w14:textFill>
        </w:rPr>
        <w:t>整理</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val="en-US" w:eastAsia="zh-CN"/>
          <w14:textFill>
            <w14:solidFill>
              <w14:schemeClr w14:val="tx1"/>
            </w14:solidFill>
          </w14:textFill>
        </w:rPr>
        <w:t>保</w:t>
      </w:r>
      <w:r>
        <w:rPr>
          <w:rFonts w:hint="eastAsia" w:ascii="宋体" w:hAnsi="宋体" w:cs="宋体"/>
          <w:color w:val="000000" w:themeColor="text1"/>
          <w:sz w:val="28"/>
          <w:szCs w:val="28"/>
          <w:highlight w:val="none"/>
          <w:lang w:val="en-US" w:eastAsia="zh-CN"/>
          <w14:textFill>
            <w14:solidFill>
              <w14:schemeClr w14:val="tx1"/>
            </w14:solidFill>
          </w14:textFill>
        </w:rPr>
        <w:t>管</w:t>
      </w:r>
      <w:r>
        <w:rPr>
          <w:rFonts w:hint="eastAsia" w:ascii="宋体" w:hAnsi="宋体" w:cs="宋体"/>
          <w:bCs/>
          <w:color w:val="000000" w:themeColor="text1"/>
          <w:sz w:val="28"/>
          <w:szCs w:val="28"/>
          <w:highlight w:val="none"/>
          <w:lang w:val="en-US" w:eastAsia="zh-CN"/>
          <w14:textFill>
            <w14:solidFill>
              <w14:schemeClr w14:val="tx1"/>
            </w14:solidFill>
          </w14:textFill>
        </w:rPr>
        <w:t>、利用、</w:t>
      </w:r>
      <w:r>
        <w:rPr>
          <w:rFonts w:hint="eastAsia" w:ascii="宋体" w:hAnsi="宋体" w:cs="宋体"/>
          <w:bCs/>
          <w:color w:val="000000" w:themeColor="text1"/>
          <w:sz w:val="28"/>
          <w:szCs w:val="28"/>
          <w:highlight w:val="none"/>
          <w:lang w:eastAsia="zh-Hans"/>
          <w14:textFill>
            <w14:solidFill>
              <w14:schemeClr w14:val="tx1"/>
            </w14:solidFill>
          </w14:textFill>
        </w:rPr>
        <w:t>移交</w:t>
      </w:r>
      <w:r>
        <w:rPr>
          <w:rFonts w:hint="eastAsia" w:ascii="宋体" w:hAnsi="宋体" w:cs="宋体"/>
          <w:bCs/>
          <w:color w:val="000000" w:themeColor="text1"/>
          <w:sz w:val="28"/>
          <w:szCs w:val="28"/>
          <w:highlight w:val="none"/>
          <w:lang w:eastAsia="zh-CN"/>
          <w14:textFill>
            <w14:solidFill>
              <w14:schemeClr w14:val="tx1"/>
            </w14:solidFill>
          </w14:textFill>
        </w:rPr>
        <w:t>、</w:t>
      </w:r>
      <w:r>
        <w:rPr>
          <w:rFonts w:hint="eastAsia" w:ascii="宋体" w:hAnsi="宋体" w:cs="宋体"/>
          <w:bCs/>
          <w:color w:val="000000" w:themeColor="text1"/>
          <w:sz w:val="28"/>
          <w:szCs w:val="28"/>
          <w:highlight w:val="none"/>
          <w:lang w:val="en-US" w:eastAsia="zh-CN"/>
          <w14:textFill>
            <w14:solidFill>
              <w14:schemeClr w14:val="tx1"/>
            </w14:solidFill>
          </w14:textFill>
        </w:rPr>
        <w:t>信息化</w:t>
      </w:r>
      <w:r>
        <w:rPr>
          <w:rFonts w:hint="eastAsia" w:ascii="宋体" w:hAnsi="宋体" w:cs="宋体"/>
          <w:bCs/>
          <w:color w:val="000000" w:themeColor="text1"/>
          <w:sz w:val="28"/>
          <w:szCs w:val="28"/>
          <w:highlight w:val="none"/>
          <w:u w:val="none"/>
          <w:lang w:val="en-US" w:eastAsia="zh-CN"/>
          <w14:textFill>
            <w14:solidFill>
              <w14:schemeClr w14:val="tx1"/>
            </w14:solidFill>
          </w14:textFill>
        </w:rPr>
        <w:t>等</w:t>
      </w:r>
      <w:r>
        <w:rPr>
          <w:rFonts w:hint="eastAsia" w:ascii="宋体" w:hAnsi="宋体" w:cs="宋体"/>
          <w:bCs/>
          <w:color w:val="000000" w:themeColor="text1"/>
          <w:sz w:val="28"/>
          <w:szCs w:val="28"/>
          <w:highlight w:val="none"/>
          <w:lang w:eastAsia="zh-Hans"/>
          <w14:textFill>
            <w14:solidFill>
              <w14:schemeClr w14:val="tx1"/>
            </w14:solidFill>
          </w14:textFill>
        </w:rPr>
        <w:t>工作</w:t>
      </w:r>
      <w:r>
        <w:rPr>
          <w:rFonts w:hint="eastAsia" w:ascii="宋体" w:hAnsi="宋体" w:cs="宋体"/>
          <w:color w:val="000000" w:themeColor="text1"/>
          <w:sz w:val="28"/>
          <w:szCs w:val="28"/>
          <w:highlight w:val="none"/>
          <w:lang w:val="en-US" w:eastAsia="zh-Hans"/>
          <w14:textFill>
            <w14:solidFill>
              <w14:schemeClr w14:val="tx1"/>
            </w14:solidFill>
          </w14:textFill>
        </w:rPr>
        <w:t>，并对所属</w:t>
      </w:r>
      <w:r>
        <w:rPr>
          <w:rFonts w:hint="eastAsia" w:ascii="宋体" w:hAnsi="宋体" w:cs="宋体"/>
          <w:color w:val="000000" w:themeColor="text1"/>
          <w:sz w:val="28"/>
          <w:szCs w:val="28"/>
          <w:highlight w:val="none"/>
          <w:lang w:val="en-US" w:eastAsia="zh-CN"/>
          <w14:textFill>
            <w14:solidFill>
              <w14:schemeClr w14:val="tx1"/>
            </w14:solidFill>
          </w14:textFill>
        </w:rPr>
        <w:t>机构</w:t>
      </w:r>
      <w:r>
        <w:rPr>
          <w:rFonts w:hint="eastAsia" w:ascii="宋体" w:hAnsi="宋体" w:cs="宋体"/>
          <w:color w:val="000000" w:themeColor="text1"/>
          <w:sz w:val="28"/>
          <w:szCs w:val="28"/>
          <w:highlight w:val="none"/>
          <w:lang w:val="en-US" w:eastAsia="zh-Hans"/>
          <w14:textFill>
            <w14:solidFill>
              <w14:schemeClr w14:val="tx1"/>
            </w14:solidFill>
          </w14:textFill>
        </w:rPr>
        <w:t>的档案工作进行监督和指导。</w:t>
      </w:r>
    </w:p>
    <w:p>
      <w:pPr>
        <w:keepNext w:val="0"/>
        <w:keepLines w:val="0"/>
        <w:pageBreakBefore w:val="0"/>
        <w:kinsoku/>
        <w:wordWrap/>
        <w:overflowPunct/>
        <w:topLinePunct w:val="0"/>
        <w:autoSpaceDE/>
        <w:autoSpaceDN/>
        <w:bidi w:val="0"/>
        <w:adjustRightInd/>
        <w:spacing w:line="580" w:lineRule="exact"/>
        <w:ind w:firstLine="560" w:firstLineChars="200"/>
        <w:jc w:val="both"/>
        <w:textAlignment w:val="auto"/>
        <w:rPr>
          <w:rFonts w:hint="eastAsia" w:ascii="黑体" w:hAnsi="黑体" w:eastAsia="黑体" w:cs="黑体"/>
          <w:b/>
          <w:bCs w:val="0"/>
          <w:color w:val="000000" w:themeColor="text1"/>
          <w:sz w:val="28"/>
          <w:szCs w:val="28"/>
          <w:highlight w:val="none"/>
          <w:lang w:eastAsia="zh-Hans"/>
          <w14:textFill>
            <w14:solidFill>
              <w14:schemeClr w14:val="tx1"/>
            </w14:solidFill>
          </w14:textFill>
        </w:rPr>
      </w:pPr>
      <w:r>
        <w:rPr>
          <w:rFonts w:hint="eastAsia" w:ascii="宋体" w:hAnsi="宋体" w:cs="宋体"/>
          <w:bCs/>
          <w:color w:val="000000" w:themeColor="text1"/>
          <w:sz w:val="28"/>
          <w:szCs w:val="28"/>
          <w:highlight w:val="none"/>
          <w:lang w:eastAsia="zh-Hans"/>
          <w14:textFill>
            <w14:solidFill>
              <w14:schemeClr w14:val="tx1"/>
            </w14:solidFill>
          </w14:textFill>
        </w:rPr>
        <w:t>因重大活动</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eastAsia="zh-Hans"/>
          <w14:textFill>
            <w14:solidFill>
              <w14:schemeClr w14:val="tx1"/>
            </w14:solidFill>
          </w14:textFill>
        </w:rPr>
        <w:t>突发事件</w:t>
      </w:r>
      <w:r>
        <w:rPr>
          <w:rFonts w:hint="default"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val="en-US" w:eastAsia="zh-Hans"/>
          <w14:textFill>
            <w14:solidFill>
              <w14:schemeClr w14:val="tx1"/>
            </w14:solidFill>
          </w14:textFill>
        </w:rPr>
        <w:t>重特大事件</w:t>
      </w:r>
      <w:r>
        <w:rPr>
          <w:rFonts w:hint="eastAsia" w:ascii="宋体" w:hAnsi="宋体" w:cs="宋体"/>
          <w:bCs/>
          <w:color w:val="000000" w:themeColor="text1"/>
          <w:sz w:val="28"/>
          <w:szCs w:val="28"/>
          <w:highlight w:val="none"/>
          <w:lang w:eastAsia="zh-Hans"/>
          <w14:textFill>
            <w14:solidFill>
              <w14:schemeClr w14:val="tx1"/>
            </w14:solidFill>
          </w14:textFill>
        </w:rPr>
        <w:t>等专门设立临时机构的</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eastAsia="zh-Hans"/>
          <w14:textFill>
            <w14:solidFill>
              <w14:schemeClr w14:val="tx1"/>
            </w14:solidFill>
          </w14:textFill>
        </w:rPr>
        <w:t>应当明确专人负责收集</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eastAsia="zh-Hans"/>
          <w14:textFill>
            <w14:solidFill>
              <w14:schemeClr w14:val="tx1"/>
            </w14:solidFill>
          </w14:textFill>
        </w:rPr>
        <w:t>整理</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eastAsia="zh-Hans"/>
          <w14:textFill>
            <w14:solidFill>
              <w14:schemeClr w14:val="tx1"/>
            </w14:solidFill>
          </w14:textFill>
        </w:rPr>
        <w:t>保管和移交</w:t>
      </w:r>
      <w:r>
        <w:rPr>
          <w:rFonts w:hint="eastAsia" w:ascii="宋体" w:hAnsi="宋体" w:cs="宋体"/>
          <w:bCs/>
          <w:color w:val="000000" w:themeColor="text1"/>
          <w:sz w:val="28"/>
          <w:szCs w:val="28"/>
          <w:highlight w:val="none"/>
          <w14:textFill>
            <w14:solidFill>
              <w14:schemeClr w14:val="tx1"/>
            </w14:solidFill>
          </w14:textFill>
        </w:rPr>
        <w:t>本机构</w:t>
      </w:r>
      <w:r>
        <w:rPr>
          <w:rFonts w:hint="eastAsia" w:ascii="宋体" w:hAnsi="宋体" w:cs="宋体"/>
          <w:bCs/>
          <w:color w:val="000000" w:themeColor="text1"/>
          <w:sz w:val="28"/>
          <w:szCs w:val="28"/>
          <w:highlight w:val="none"/>
          <w:lang w:eastAsia="zh-Hans"/>
          <w14:textFill>
            <w14:solidFill>
              <w14:schemeClr w14:val="tx1"/>
            </w14:solidFill>
          </w14:textFill>
        </w:rPr>
        <w:t>的档案</w:t>
      </w:r>
      <w:r>
        <w:rPr>
          <w:rFonts w:ascii="宋体" w:hAnsi="宋体" w:cs="宋体"/>
          <w:bCs/>
          <w:color w:val="000000" w:themeColor="text1"/>
          <w:sz w:val="28"/>
          <w:szCs w:val="28"/>
          <w:highlight w:val="none"/>
          <w:lang w:eastAsia="zh-Hans"/>
          <w14:textFill>
            <w14:solidFill>
              <w14:schemeClr w14:val="tx1"/>
            </w14:solidFill>
          </w14:textFill>
        </w:rPr>
        <w:t>，</w:t>
      </w:r>
      <w:r>
        <w:rPr>
          <w:rFonts w:hint="eastAsia" w:ascii="宋体" w:hAnsi="宋体" w:cs="宋体"/>
          <w:bCs/>
          <w:color w:val="000000" w:themeColor="text1"/>
          <w:sz w:val="28"/>
          <w:szCs w:val="28"/>
          <w:highlight w:val="none"/>
          <w:lang w:eastAsia="zh-Hans"/>
          <w14:textFill>
            <w14:solidFill>
              <w14:schemeClr w14:val="tx1"/>
            </w14:solidFill>
          </w14:textFill>
        </w:rPr>
        <w:t>接受同级档案主管部门的监督和指导</w:t>
      </w:r>
      <w:r>
        <w:rPr>
          <w:rFonts w:ascii="宋体" w:hAnsi="宋体" w:cs="宋体"/>
          <w:bCs/>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outlineLvl w:val="9"/>
        <w:rPr>
          <w:rFonts w:hint="default" w:ascii="宋体" w:hAnsi="宋体" w:eastAsia="宋体" w:cs="仿宋"/>
          <w:color w:val="000000" w:themeColor="text1"/>
          <w:kern w:val="2"/>
          <w:sz w:val="28"/>
          <w:szCs w:val="28"/>
          <w:highlight w:val="none"/>
          <w:u w:val="none"/>
          <w:lang w:val="en-US" w:eastAsia="zh-CN" w:bidi="ar-SA"/>
          <w14:textFill>
            <w14:solidFill>
              <w14:schemeClr w14:val="tx1"/>
            </w14:solidFill>
          </w14:textFill>
        </w:rPr>
      </w:pPr>
      <w:r>
        <w:rPr>
          <w:rFonts w:hint="eastAsia" w:ascii="黑体" w:hAnsi="黑体" w:eastAsia="黑体" w:cs="黑体"/>
          <w:b/>
          <w:bCs w:val="0"/>
          <w:color w:val="000000" w:themeColor="text1"/>
          <w:sz w:val="28"/>
          <w:szCs w:val="28"/>
          <w:highlight w:val="none"/>
          <w:u w:val="none"/>
          <w:lang w:eastAsia="zh-Hans"/>
          <w14:textFill>
            <w14:solidFill>
              <w14:schemeClr w14:val="tx1"/>
            </w14:solidFill>
          </w14:textFill>
        </w:rPr>
        <w:t>【档案馆</w:t>
      </w:r>
      <w:r>
        <w:rPr>
          <w:rFonts w:hint="eastAsia" w:ascii="黑体" w:hAnsi="黑体" w:eastAsia="黑体" w:cs="黑体"/>
          <w:b/>
          <w:bCs w:val="0"/>
          <w:color w:val="000000" w:themeColor="text1"/>
          <w:sz w:val="28"/>
          <w:szCs w:val="28"/>
          <w:highlight w:val="none"/>
          <w:u w:val="none"/>
          <w14:textFill>
            <w14:solidFill>
              <w14:schemeClr w14:val="tx1"/>
            </w14:solidFill>
          </w14:textFill>
        </w:rPr>
        <w:t>设置及</w:t>
      </w:r>
      <w:r>
        <w:rPr>
          <w:rFonts w:hint="eastAsia" w:ascii="黑体" w:hAnsi="黑体" w:eastAsia="黑体" w:cs="黑体"/>
          <w:b/>
          <w:bCs w:val="0"/>
          <w:color w:val="000000" w:themeColor="text1"/>
          <w:sz w:val="28"/>
          <w:szCs w:val="28"/>
          <w:highlight w:val="none"/>
          <w:u w:val="none"/>
          <w:lang w:eastAsia="zh-Hans"/>
          <w14:textFill>
            <w14:solidFill>
              <w14:schemeClr w14:val="tx1"/>
            </w14:solidFill>
          </w14:textFill>
        </w:rPr>
        <w:t>职责】第十三条</w:t>
      </w:r>
      <w:r>
        <w:rPr>
          <w:rFonts w:ascii="宋体" w:hAnsi="宋体" w:cs="仿宋"/>
          <w:color w:val="000000" w:themeColor="text1"/>
          <w:sz w:val="28"/>
          <w:szCs w:val="28"/>
          <w:highlight w:val="none"/>
          <w:u w:val="none"/>
          <w:lang w:eastAsia="zh-Hans"/>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eastAsia="zh-Hans"/>
          <w14:textFill>
            <w14:solidFill>
              <w14:schemeClr w14:val="tx1"/>
            </w14:solidFill>
          </w14:textFill>
        </w:rPr>
        <w:t xml:space="preserve"> </w:t>
      </w:r>
      <w:r>
        <w:rPr>
          <w:rFonts w:hint="eastAsia" w:ascii="宋体" w:hAnsi="宋体" w:eastAsia="宋体" w:cs="仿宋"/>
          <w:color w:val="000000" w:themeColor="text1"/>
          <w:kern w:val="2"/>
          <w:sz w:val="28"/>
          <w:szCs w:val="28"/>
          <w:highlight w:val="none"/>
          <w:u w:val="none"/>
          <w:lang w:val="en-US" w:eastAsia="zh-CN" w:bidi="ar-SA"/>
          <w14:textFill>
            <w14:solidFill>
              <w14:schemeClr w14:val="tx1"/>
            </w14:solidFill>
          </w14:textFill>
        </w:rPr>
        <w:t>各级各类档案馆的设置和管理应当符合国家有关规定。</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560" w:firstLineChars="200"/>
        <w:jc w:val="both"/>
        <w:textAlignment w:val="auto"/>
        <w:outlineLvl w:val="9"/>
        <w:rPr>
          <w:rFonts w:hint="eastAsia" w:ascii="宋体" w:hAnsi="宋体" w:cs="仿宋"/>
          <w:color w:val="000000" w:themeColor="text1"/>
          <w:sz w:val="28"/>
          <w:szCs w:val="28"/>
          <w:highlight w:val="none"/>
          <w:u w:val="none"/>
          <w:lang w:val="en-US" w:eastAsia="zh-CN"/>
          <w14:textFill>
            <w14:solidFill>
              <w14:schemeClr w14:val="tx1"/>
            </w14:solidFill>
          </w14:textFill>
        </w:rPr>
      </w:pPr>
      <w:r>
        <w:rPr>
          <w:rFonts w:hint="eastAsia" w:ascii="宋体" w:hAnsi="宋体" w:cs="仿宋"/>
          <w:color w:val="000000" w:themeColor="text1"/>
          <w:sz w:val="28"/>
          <w:szCs w:val="28"/>
          <w:highlight w:val="none"/>
          <w:u w:val="none"/>
          <w:lang w:val="en-US" w:eastAsia="zh-CN"/>
          <w14:textFill>
            <w14:solidFill>
              <w14:schemeClr w14:val="tx1"/>
            </w14:solidFill>
          </w14:textFill>
        </w:rPr>
        <w:t>各级地方国家档案馆应当配备与其职责和规模相适应的专业人员，收集本馆分管范围内的档案，按照规定整理、保管档案，依法向社会开放档案，并采取各种形式研究、开放档案资源，为各方面利用档案资源提供服务，开展宣传教育，发挥爱国主义教育和历史文化教育功能。</w:t>
      </w:r>
    </w:p>
    <w:p>
      <w:pPr>
        <w:pStyle w:val="3"/>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hint="default" w:ascii="宋体" w:hAnsi="宋体" w:eastAsia="宋体" w:cs="仿宋"/>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仿宋"/>
          <w:color w:val="000000" w:themeColor="text1"/>
          <w:kern w:val="2"/>
          <w:sz w:val="28"/>
          <w:szCs w:val="28"/>
          <w:highlight w:val="none"/>
          <w:u w:val="none"/>
          <w:lang w:val="en-US" w:eastAsia="zh-CN" w:bidi="ar-SA"/>
          <w14:textFill>
            <w14:solidFill>
              <w14:schemeClr w14:val="tx1"/>
            </w14:solidFill>
          </w14:textFill>
        </w:rPr>
        <w:t>按照国家有关规定设置的其他各类档案馆，参照前款规定依法履行相应职责。</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562" w:firstLineChars="200"/>
        <w:jc w:val="both"/>
        <w:textAlignment w:val="auto"/>
        <w:outlineLvl w:val="9"/>
        <w:rPr>
          <w:rFonts w:hint="eastAsia" w:ascii="宋体" w:hAnsi="宋体" w:cs="宋体"/>
          <w:color w:val="000000" w:themeColor="text1"/>
          <w:sz w:val="28"/>
          <w:szCs w:val="28"/>
          <w:highlight w:val="none"/>
          <w:lang w:eastAsia="zh-CN"/>
          <w14:textFill>
            <w14:solidFill>
              <w14:schemeClr w14:val="tx1"/>
            </w14:solidFill>
          </w14:textFill>
        </w:rPr>
      </w:pPr>
      <w:r>
        <w:rPr>
          <w:rFonts w:hint="eastAsia" w:ascii="黑体" w:hAnsi="黑体" w:eastAsia="黑体" w:cs="黑体"/>
          <w:b/>
          <w:bCs w:val="0"/>
          <w:color w:val="000000" w:themeColor="text1"/>
          <w:sz w:val="28"/>
          <w:szCs w:val="28"/>
          <w:highlight w:val="none"/>
          <w:lang w:eastAsia="zh-Hans"/>
          <w14:textFill>
            <w14:solidFill>
              <w14:schemeClr w14:val="tx1"/>
            </w14:solidFill>
          </w14:textFill>
        </w:rPr>
        <w:t>【人才队伍建设】第十</w:t>
      </w:r>
      <w:r>
        <w:rPr>
          <w:rFonts w:hint="eastAsia" w:ascii="黑体" w:hAnsi="黑体" w:eastAsia="黑体" w:cs="黑体"/>
          <w:b/>
          <w:bCs w:val="0"/>
          <w:color w:val="000000" w:themeColor="text1"/>
          <w:sz w:val="28"/>
          <w:szCs w:val="28"/>
          <w:highlight w:val="none"/>
          <w14:textFill>
            <w14:solidFill>
              <w14:schemeClr w14:val="tx1"/>
            </w14:solidFill>
          </w14:textFill>
        </w:rPr>
        <w:t>四</w:t>
      </w:r>
      <w:r>
        <w:rPr>
          <w:rFonts w:hint="eastAsia" w:ascii="黑体" w:hAnsi="黑体" w:eastAsia="黑体" w:cs="黑体"/>
          <w:b/>
          <w:bCs w:val="0"/>
          <w:color w:val="000000" w:themeColor="text1"/>
          <w:sz w:val="28"/>
          <w:szCs w:val="28"/>
          <w:highlight w:val="none"/>
          <w:lang w:eastAsia="zh-Hans"/>
          <w14:textFill>
            <w14:solidFill>
              <w14:schemeClr w14:val="tx1"/>
            </w14:solidFill>
          </w14:textFill>
        </w:rPr>
        <w:t>条</w:t>
      </w:r>
      <w:r>
        <w:rPr>
          <w:rFonts w:ascii="宋体" w:hAnsi="宋体" w:cs="仿宋"/>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w:t>
      </w:r>
      <w:r>
        <w:rPr>
          <w:rFonts w:hint="eastAsia" w:ascii="宋体" w:hAnsi="宋体" w:cs="宋体"/>
          <w:color w:val="000000" w:themeColor="text1"/>
          <w:sz w:val="28"/>
          <w:szCs w:val="28"/>
          <w:highlight w:val="none"/>
          <w:lang w:val="en-US" w:eastAsia="zh-CN"/>
          <w14:textFill>
            <w14:solidFill>
              <w14:schemeClr w14:val="tx1"/>
            </w14:solidFill>
          </w14:textFill>
        </w:rPr>
        <w:t>以上</w:t>
      </w:r>
      <w:r>
        <w:rPr>
          <w:rFonts w:hint="eastAsia" w:ascii="宋体" w:hAnsi="宋体" w:cs="宋体"/>
          <w:color w:val="000000" w:themeColor="text1"/>
          <w:sz w:val="28"/>
          <w:szCs w:val="28"/>
          <w:highlight w:val="none"/>
          <w:lang w:val="en-US" w:eastAsia="zh-Hans"/>
          <w14:textFill>
            <w14:solidFill>
              <w14:schemeClr w14:val="tx1"/>
            </w14:solidFill>
          </w14:textFill>
        </w:rPr>
        <w:t>人民政府</w:t>
      </w:r>
      <w:r>
        <w:rPr>
          <w:rFonts w:hint="eastAsia" w:ascii="宋体" w:hAnsi="宋体" w:cs="宋体"/>
          <w:color w:val="000000" w:themeColor="text1"/>
          <w:sz w:val="28"/>
          <w:szCs w:val="28"/>
          <w:highlight w:val="none"/>
          <w14:textFill>
            <w14:solidFill>
              <w14:schemeClr w14:val="tx1"/>
            </w14:solidFill>
          </w14:textFill>
        </w:rPr>
        <w:t>及有关</w:t>
      </w:r>
      <w:r>
        <w:rPr>
          <w:rFonts w:hint="eastAsia" w:ascii="宋体" w:hAnsi="宋体" w:cs="宋体"/>
          <w:color w:val="000000" w:themeColor="text1"/>
          <w:sz w:val="28"/>
          <w:szCs w:val="28"/>
          <w:highlight w:val="none"/>
          <w:lang w:eastAsia="zh-Hans"/>
          <w14:textFill>
            <w14:solidFill>
              <w14:schemeClr w14:val="tx1"/>
            </w14:solidFill>
          </w14:textFill>
        </w:rPr>
        <w:t>部门应当</w:t>
      </w:r>
      <w:r>
        <w:rPr>
          <w:rFonts w:hint="eastAsia" w:ascii="宋体" w:hAnsi="宋体" w:cs="宋体"/>
          <w:color w:val="000000" w:themeColor="text1"/>
          <w:sz w:val="28"/>
          <w:szCs w:val="28"/>
          <w:highlight w:val="none"/>
          <w14:textFill>
            <w14:solidFill>
              <w14:schemeClr w14:val="tx1"/>
            </w14:solidFill>
          </w14:textFill>
        </w:rPr>
        <w:t>加强</w:t>
      </w:r>
      <w:r>
        <w:rPr>
          <w:rFonts w:hint="eastAsia" w:ascii="宋体" w:hAnsi="宋体" w:cs="宋体"/>
          <w:color w:val="000000" w:themeColor="text1"/>
          <w:sz w:val="28"/>
          <w:szCs w:val="28"/>
          <w:highlight w:val="none"/>
          <w:lang w:eastAsia="zh-CN"/>
          <w14:textFill>
            <w14:solidFill>
              <w14:schemeClr w14:val="tx1"/>
            </w14:solidFill>
          </w14:textFill>
        </w:rPr>
        <w:t>档案</w:t>
      </w:r>
      <w:r>
        <w:rPr>
          <w:rFonts w:hint="eastAsia" w:ascii="宋体" w:hAnsi="宋体" w:cs="宋体"/>
          <w:color w:val="000000" w:themeColor="text1"/>
          <w:sz w:val="28"/>
          <w:szCs w:val="28"/>
          <w:highlight w:val="none"/>
          <w14:textFill>
            <w14:solidFill>
              <w14:schemeClr w14:val="tx1"/>
            </w14:solidFill>
          </w14:textFill>
        </w:rPr>
        <w:t>人才队伍建设，建立</w:t>
      </w:r>
      <w:r>
        <w:rPr>
          <w:rFonts w:hint="eastAsia" w:ascii="宋体" w:hAnsi="宋体" w:cs="仿宋"/>
          <w:color w:val="000000" w:themeColor="text1"/>
          <w:sz w:val="28"/>
          <w:szCs w:val="28"/>
          <w:highlight w:val="none"/>
          <w:lang w:eastAsia="zh-Hans"/>
          <w14:textFill>
            <w14:solidFill>
              <w14:schemeClr w14:val="tx1"/>
            </w14:solidFill>
          </w14:textFill>
        </w:rPr>
        <w:t>人才培养基地</w:t>
      </w:r>
      <w:r>
        <w:rPr>
          <w:rFonts w:hint="eastAsia" w:ascii="宋体" w:hAnsi="宋体" w:cs="仿宋"/>
          <w:color w:val="000000" w:themeColor="text1"/>
          <w:sz w:val="28"/>
          <w:szCs w:val="28"/>
          <w:highlight w:val="none"/>
          <w14:textFill>
            <w14:solidFill>
              <w14:schemeClr w14:val="tx1"/>
            </w14:solidFill>
          </w14:textFill>
        </w:rPr>
        <w:t>和</w:t>
      </w:r>
      <w:r>
        <w:rPr>
          <w:rFonts w:hint="eastAsia" w:ascii="宋体" w:hAnsi="宋体" w:cs="仿宋"/>
          <w:color w:val="000000" w:themeColor="text1"/>
          <w:sz w:val="28"/>
          <w:szCs w:val="28"/>
          <w:highlight w:val="none"/>
          <w:lang w:eastAsia="zh-Hans"/>
          <w14:textFill>
            <w14:solidFill>
              <w14:schemeClr w14:val="tx1"/>
            </w14:solidFill>
          </w14:textFill>
        </w:rPr>
        <w:t>专家人才智库</w:t>
      </w:r>
      <w:r>
        <w:rPr>
          <w:rFonts w:hint="eastAsia" w:ascii="宋体" w:hAnsi="宋体" w:cs="仿宋"/>
          <w:color w:val="000000" w:themeColor="text1"/>
          <w:sz w:val="28"/>
          <w:szCs w:val="28"/>
          <w:highlight w:val="none"/>
          <w14:textFill>
            <w14:solidFill>
              <w14:schemeClr w14:val="tx1"/>
            </w14:solidFill>
          </w14:textFill>
        </w:rPr>
        <w:t>，</w:t>
      </w:r>
      <w:r>
        <w:rPr>
          <w:rFonts w:hint="eastAsia" w:ascii="宋体" w:hAnsi="宋体" w:cs="仿宋"/>
          <w:color w:val="000000" w:themeColor="text1"/>
          <w:sz w:val="28"/>
          <w:szCs w:val="28"/>
          <w:highlight w:val="none"/>
          <w:lang w:eastAsia="zh-Hans"/>
          <w14:textFill>
            <w14:solidFill>
              <w14:schemeClr w14:val="tx1"/>
            </w14:solidFill>
          </w14:textFill>
        </w:rPr>
        <w:t>实施人才培养计划</w:t>
      </w:r>
      <w:r>
        <w:rPr>
          <w:rFonts w:ascii="宋体" w:hAnsi="宋体" w:cs="仿宋"/>
          <w:color w:val="000000" w:themeColor="text1"/>
          <w:sz w:val="28"/>
          <w:szCs w:val="28"/>
          <w:highlight w:val="none"/>
          <w:lang w:eastAsia="zh-Hans"/>
          <w14:textFill>
            <w14:solidFill>
              <w14:schemeClr w14:val="tx1"/>
            </w14:solidFill>
          </w14:textFill>
        </w:rPr>
        <w:t>，</w:t>
      </w:r>
      <w:r>
        <w:rPr>
          <w:rFonts w:hint="eastAsia" w:ascii="宋体" w:hAnsi="宋体" w:cs="仿宋"/>
          <w:color w:val="000000" w:themeColor="text1"/>
          <w:sz w:val="28"/>
          <w:szCs w:val="28"/>
          <w:highlight w:val="none"/>
          <w:lang w:val="en-US" w:eastAsia="zh-CN"/>
          <w14:textFill>
            <w14:solidFill>
              <w14:schemeClr w14:val="tx1"/>
            </w14:solidFill>
          </w14:textFill>
        </w:rPr>
        <w:t>扩展技能培训，</w:t>
      </w:r>
      <w:r>
        <w:rPr>
          <w:rFonts w:hint="eastAsia" w:ascii="宋体" w:hAnsi="宋体" w:cs="仿宋"/>
          <w:color w:val="000000" w:themeColor="text1"/>
          <w:sz w:val="28"/>
          <w:szCs w:val="28"/>
          <w:highlight w:val="none"/>
          <w:lang w:eastAsia="zh-Hans"/>
          <w14:textFill>
            <w14:solidFill>
              <w14:schemeClr w14:val="tx1"/>
            </w14:solidFill>
          </w14:textFill>
        </w:rPr>
        <w:t>加强应用型</w:t>
      </w:r>
      <w:r>
        <w:rPr>
          <w:rFonts w:ascii="宋体" w:hAnsi="宋体" w:cs="仿宋"/>
          <w:color w:val="000000" w:themeColor="text1"/>
          <w:sz w:val="28"/>
          <w:szCs w:val="28"/>
          <w:highlight w:val="none"/>
          <w:lang w:eastAsia="zh-Hans"/>
          <w14:textFill>
            <w14:solidFill>
              <w14:schemeClr w14:val="tx1"/>
            </w14:solidFill>
          </w14:textFill>
        </w:rPr>
        <w:t>、</w:t>
      </w:r>
      <w:r>
        <w:rPr>
          <w:rFonts w:hint="eastAsia" w:ascii="宋体" w:hAnsi="宋体" w:cs="仿宋"/>
          <w:color w:val="000000" w:themeColor="text1"/>
          <w:sz w:val="28"/>
          <w:szCs w:val="28"/>
          <w:highlight w:val="none"/>
          <w:lang w:eastAsia="zh-Hans"/>
          <w14:textFill>
            <w14:solidFill>
              <w14:schemeClr w14:val="tx1"/>
            </w14:solidFill>
          </w14:textFill>
        </w:rPr>
        <w:t>技能型人才培养</w:t>
      </w:r>
      <w:r>
        <w:rPr>
          <w:rFonts w:hint="eastAsia" w:ascii="宋体" w:hAnsi="宋体" w:cs="仿宋"/>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队伍建设</w:t>
      </w:r>
      <w:r>
        <w:rPr>
          <w:rFonts w:ascii="宋体" w:hAnsi="宋体" w:cs="仿宋"/>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提高档案工作人员业务素质</w:t>
      </w:r>
      <w:r>
        <w:rPr>
          <w:rFonts w:ascii="宋体" w:hAnsi="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档案主管部门、档案馆和机关、团体、企业事业单位以及其他组织应当为档案工作人员的教育培训、职称评审、岗位聘用等创造条件，不断提高档案工作人员的专业知识水平和业务能力。</w:t>
      </w:r>
    </w:p>
    <w:p>
      <w:pPr>
        <w:pStyle w:val="3"/>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档案工作人员应当忠于职守</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遵纪守法</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保守秘密</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具备相应的专业知识与技能</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可以</w:t>
      </w:r>
      <w:r>
        <w:rPr>
          <w:rFonts w:hint="eastAsia" w:ascii="宋体" w:hAnsi="宋体" w:eastAsia="宋体" w:cs="宋体"/>
          <w:color w:val="000000" w:themeColor="text1"/>
          <w:sz w:val="28"/>
          <w:szCs w:val="28"/>
          <w:highlight w:val="none"/>
          <w:lang w:eastAsia="zh-Hans"/>
          <w14:textFill>
            <w14:solidFill>
              <w14:schemeClr w14:val="tx1"/>
            </w14:solidFill>
          </w14:textFill>
        </w:rPr>
        <w:t>按照有关规定评定专业技术职称</w:t>
      </w:r>
      <w:r>
        <w:rPr>
          <w:rFonts w:ascii="宋体" w:hAnsi="宋体" w:eastAsia="宋体" w:cs="宋体"/>
          <w:color w:val="000000" w:themeColor="text1"/>
          <w:sz w:val="28"/>
          <w:szCs w:val="28"/>
          <w:highlight w:val="none"/>
          <w:lang w:eastAsia="zh-Hans"/>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469" w:beforeLines="150" w:beforeAutospacing="0" w:after="469" w:afterLines="150" w:afterAutospacing="0" w:line="580" w:lineRule="exact"/>
        <w:jc w:val="center"/>
        <w:textAlignment w:val="auto"/>
        <w:rPr>
          <w:rFonts w:hint="eastAsia" w:ascii="微软雅黑" w:hAnsi="微软雅黑" w:eastAsia="微软雅黑" w:cs="微软雅黑"/>
          <w:color w:val="000000" w:themeColor="text1"/>
          <w:sz w:val="32"/>
          <w:szCs w:val="32"/>
          <w:highlight w:val="none"/>
          <w:lang w:eastAsia="zh-Hans"/>
          <w14:textFill>
            <w14:solidFill>
              <w14:schemeClr w14:val="tx1"/>
            </w14:solidFill>
          </w14:textFill>
        </w:rPr>
      </w:pPr>
      <w:r>
        <w:rPr>
          <w:rFonts w:hint="eastAsia" w:ascii="微软雅黑" w:hAnsi="微软雅黑" w:eastAsia="微软雅黑" w:cs="微软雅黑"/>
          <w:color w:val="000000" w:themeColor="text1"/>
          <w:sz w:val="32"/>
          <w:szCs w:val="32"/>
          <w:highlight w:val="none"/>
          <w:lang w:eastAsia="zh-Hans"/>
          <w14:textFill>
            <w14:solidFill>
              <w14:schemeClr w14:val="tx1"/>
            </w14:solidFill>
          </w14:textFill>
        </w:rPr>
        <w:t>第三章  档案的管理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管理制度</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十</w:t>
      </w:r>
      <w:r>
        <w:rPr>
          <w:rFonts w:hint="eastAsia" w:ascii="黑体" w:hAnsi="黑体" w:eastAsia="黑体" w:cs="黑体"/>
          <w:b/>
          <w:bCs/>
          <w:color w:val="000000" w:themeColor="text1"/>
          <w:sz w:val="28"/>
          <w:szCs w:val="28"/>
          <w:highlight w:val="none"/>
          <w14:textFill>
            <w14:solidFill>
              <w14:schemeClr w14:val="tx1"/>
            </w14:solidFill>
          </w14:textFill>
        </w:rPr>
        <w:t>五条</w:t>
      </w:r>
      <w:r>
        <w:rPr>
          <w:rFonts w:hint="eastAsia" w:ascii="宋体" w:hAnsi="宋体" w:cs="宋体"/>
          <w:b/>
          <w:bCs/>
          <w:color w:val="000000" w:themeColor="text1"/>
          <w:sz w:val="28"/>
          <w:szCs w:val="28"/>
          <w:highlight w:val="none"/>
          <w14:textFill>
            <w14:solidFill>
              <w14:schemeClr w14:val="tx1"/>
            </w14:solidFill>
          </w14:textFill>
        </w:rPr>
        <w:t xml:space="preserve">  </w:t>
      </w:r>
      <w:bookmarkStart w:id="2" w:name="_Hlk114302341"/>
      <w:r>
        <w:rPr>
          <w:rFonts w:hint="eastAsia" w:ascii="宋体" w:hAnsi="宋体" w:cs="宋体"/>
          <w:color w:val="000000" w:themeColor="text1"/>
          <w:sz w:val="28"/>
          <w:szCs w:val="28"/>
          <w:highlight w:val="none"/>
          <w:lang w:eastAsia="zh-Hans"/>
          <w14:textFill>
            <w14:solidFill>
              <w14:schemeClr w14:val="tx1"/>
            </w14:solidFill>
          </w14:textFill>
        </w:rPr>
        <w:t>档案馆和</w:t>
      </w:r>
      <w:r>
        <w:rPr>
          <w:rFonts w:hint="eastAsia" w:ascii="宋体" w:hAnsi="宋体" w:cs="宋体"/>
          <w:color w:val="000000" w:themeColor="text1"/>
          <w:sz w:val="28"/>
          <w:szCs w:val="28"/>
          <w:highlight w:val="none"/>
          <w14:textFill>
            <w14:solidFill>
              <w14:schemeClr w14:val="tx1"/>
            </w14:solidFill>
          </w14:textFill>
        </w:rPr>
        <w:t>机关、团体、</w:t>
      </w:r>
      <w:r>
        <w:rPr>
          <w:rFonts w:hint="eastAsia" w:ascii="宋体" w:hAnsi="宋体" w:cs="宋体"/>
          <w:color w:val="000000" w:themeColor="text1"/>
          <w:sz w:val="28"/>
          <w:szCs w:val="28"/>
          <w:highlight w:val="none"/>
          <w:lang w:eastAsia="zh-Hans"/>
          <w14:textFill>
            <w14:solidFill>
              <w14:schemeClr w14:val="tx1"/>
            </w14:solidFill>
          </w14:textFill>
        </w:rPr>
        <w:t>企业</w:t>
      </w:r>
      <w:r>
        <w:rPr>
          <w:rFonts w:hint="eastAsia" w:ascii="宋体" w:hAnsi="宋体" w:cs="宋体"/>
          <w:color w:val="000000" w:themeColor="text1"/>
          <w:sz w:val="28"/>
          <w:szCs w:val="28"/>
          <w:highlight w:val="none"/>
          <w14:textFill>
            <w14:solidFill>
              <w14:schemeClr w14:val="tx1"/>
            </w14:solidFill>
          </w14:textFill>
        </w:rPr>
        <w:t>事业单位</w:t>
      </w:r>
      <w:r>
        <w:rPr>
          <w:rFonts w:hint="eastAsia" w:ascii="宋体" w:hAnsi="宋体" w:cs="宋体"/>
          <w:color w:val="000000" w:themeColor="text1"/>
          <w:sz w:val="28"/>
          <w:szCs w:val="28"/>
          <w:highlight w:val="none"/>
          <w:lang w:eastAsia="zh-Hans"/>
          <w14:textFill>
            <w14:solidFill>
              <w14:schemeClr w14:val="tx1"/>
            </w14:solidFill>
          </w14:textFill>
        </w:rPr>
        <w:t>以及</w:t>
      </w:r>
      <w:r>
        <w:rPr>
          <w:rFonts w:hint="eastAsia" w:ascii="宋体" w:hAnsi="宋体" w:cs="宋体"/>
          <w:color w:val="000000" w:themeColor="text1"/>
          <w:sz w:val="28"/>
          <w:szCs w:val="28"/>
          <w:highlight w:val="none"/>
          <w14:textFill>
            <w14:solidFill>
              <w14:schemeClr w14:val="tx1"/>
            </w14:solidFill>
          </w14:textFill>
        </w:rPr>
        <w:t>其他组织</w:t>
      </w:r>
      <w:bookmarkEnd w:id="2"/>
      <w:r>
        <w:rPr>
          <w:rFonts w:hint="eastAsia" w:ascii="宋体" w:hAnsi="宋体" w:cs="宋体"/>
          <w:color w:val="000000" w:themeColor="text1"/>
          <w:sz w:val="28"/>
          <w:szCs w:val="28"/>
          <w:highlight w:val="none"/>
          <w:lang w:eastAsia="zh-Hans"/>
          <w14:textFill>
            <w14:solidFill>
              <w14:schemeClr w14:val="tx1"/>
            </w14:solidFill>
          </w14:textFill>
        </w:rPr>
        <w:t>应当</w:t>
      </w:r>
      <w:r>
        <w:rPr>
          <w:rFonts w:hint="eastAsia" w:ascii="宋体" w:hAnsi="宋体" w:cs="宋体"/>
          <w:color w:val="000000" w:themeColor="text1"/>
          <w:sz w:val="28"/>
          <w:szCs w:val="28"/>
          <w:highlight w:val="none"/>
          <w14:textFill>
            <w14:solidFill>
              <w14:schemeClr w14:val="tx1"/>
            </w14:solidFill>
          </w14:textFill>
        </w:rPr>
        <w:t>依法</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建立档案管理工作机制，</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健全档案管理制度，</w:t>
      </w:r>
      <w:r>
        <w:rPr>
          <w:rFonts w:hint="eastAsia" w:ascii="宋体" w:hAnsi="宋体" w:cs="宋体"/>
          <w:color w:val="000000" w:themeColor="text1"/>
          <w:sz w:val="28"/>
          <w:szCs w:val="28"/>
          <w:highlight w:val="none"/>
          <w14:textFill>
            <w14:solidFill>
              <w14:schemeClr w14:val="tx1"/>
            </w14:solidFill>
          </w14:textFill>
        </w:rPr>
        <w:t>实行</w:t>
      </w:r>
      <w:r>
        <w:rPr>
          <w:rFonts w:hint="eastAsia" w:ascii="宋体" w:hAnsi="宋体" w:cs="宋体"/>
          <w:color w:val="000000" w:themeColor="text1"/>
          <w:sz w:val="28"/>
          <w:szCs w:val="28"/>
          <w:highlight w:val="none"/>
          <w:lang w:eastAsia="zh-Hans"/>
          <w14:textFill>
            <w14:solidFill>
              <w14:schemeClr w14:val="tx1"/>
            </w14:solidFill>
          </w14:textFill>
        </w:rPr>
        <w:t>档案工作责任制</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推进档案管理规范化</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标准化和现代化</w:t>
      </w:r>
      <w:r>
        <w:rPr>
          <w:rFonts w:ascii="宋体" w:hAnsi="宋体" w:cs="宋体"/>
          <w:color w:val="000000" w:themeColor="text1"/>
          <w:sz w:val="28"/>
          <w:szCs w:val="28"/>
          <w:highlight w:val="none"/>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材料</w:t>
      </w:r>
      <w:r>
        <w:rPr>
          <w:rFonts w:hint="eastAsia" w:ascii="黑体" w:hAnsi="黑体" w:eastAsia="黑体" w:cs="黑体"/>
          <w:b/>
          <w:bCs/>
          <w:color w:val="000000" w:themeColor="text1"/>
          <w:sz w:val="28"/>
          <w:szCs w:val="28"/>
          <w:highlight w:val="none"/>
          <w14:textFill>
            <w14:solidFill>
              <w14:schemeClr w14:val="tx1"/>
            </w14:solidFill>
          </w14:textFill>
        </w:rPr>
        <w:t>归档】</w:t>
      </w:r>
      <w:r>
        <w:rPr>
          <w:rFonts w:hint="eastAsia" w:ascii="黑体" w:hAnsi="黑体" w:eastAsia="黑体" w:cs="黑体"/>
          <w:b/>
          <w:bCs/>
          <w:color w:val="000000" w:themeColor="text1"/>
          <w:sz w:val="28"/>
          <w:szCs w:val="28"/>
          <w:highlight w:val="none"/>
          <w:lang w:eastAsia="zh-Hans"/>
          <w14:textFill>
            <w14:solidFill>
              <w14:schemeClr w14:val="tx1"/>
            </w14:solidFill>
          </w14:textFill>
        </w:rPr>
        <w:t>第十</w:t>
      </w:r>
      <w:r>
        <w:rPr>
          <w:rFonts w:hint="eastAsia" w:ascii="黑体" w:hAnsi="黑体" w:eastAsia="黑体" w:cs="黑体"/>
          <w:b/>
          <w:bCs/>
          <w:color w:val="000000" w:themeColor="text1"/>
          <w:sz w:val="28"/>
          <w:szCs w:val="28"/>
          <w:highlight w:val="none"/>
          <w14:textFill>
            <w14:solidFill>
              <w14:schemeClr w14:val="tx1"/>
            </w14:solidFill>
          </w14:textFill>
        </w:rPr>
        <w:t>六</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机关、团体、企业事业单位和其他组织应当依法编制本单位分类方案、归档范围和档案保管期限表，报同级档案主管部门</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审核同意后施行</w:t>
      </w:r>
      <w:r>
        <w:rPr>
          <w:rFonts w:hint="eastAsia" w:ascii="宋体" w:hAnsi="宋体" w:cs="宋体"/>
          <w:color w:val="000000" w:themeColor="text1"/>
          <w:sz w:val="28"/>
          <w:szCs w:val="28"/>
          <w:highlight w:val="none"/>
          <w14:textFill>
            <w14:solidFill>
              <w14:schemeClr w14:val="tx1"/>
            </w14:solidFill>
          </w14:textFill>
        </w:rPr>
        <w:t>；单位内设机构或工作职能发生重大变化的，应当及时修订分类方案、归档范围和档案保管期限表，报同级档案主管部门</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重新审核后施行</w:t>
      </w:r>
      <w:r>
        <w:rPr>
          <w:rFonts w:hint="eastAsia" w:ascii="宋体" w:hAnsi="宋体" w:cs="宋体"/>
          <w:color w:val="000000" w:themeColor="text1"/>
          <w:sz w:val="28"/>
          <w:szCs w:val="28"/>
          <w:highlight w:val="none"/>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rFonts w:hint="default" w:ascii="宋体" w:hAnsi="宋体" w:cs="宋体"/>
          <w:color w:val="000000" w:themeColor="text1"/>
          <w:sz w:val="28"/>
          <w:szCs w:val="28"/>
          <w:highlight w:val="none"/>
          <w:u w:val="none"/>
          <w:lang w:eastAsia="zh-Hans"/>
          <w14:textFill>
            <w14:solidFill>
              <w14:schemeClr w14:val="tx1"/>
            </w14:solidFill>
          </w14:textFill>
        </w:rPr>
      </w:pPr>
      <w:r>
        <w:rPr>
          <w:rFonts w:hint="eastAsia" w:ascii="宋体" w:hAnsi="宋体" w:cs="宋体"/>
          <w:color w:val="000000" w:themeColor="text1"/>
          <w:sz w:val="28"/>
          <w:szCs w:val="28"/>
          <w:highlight w:val="none"/>
          <w:u w:val="none"/>
          <w:lang w:eastAsia="zh-Hans"/>
          <w14:textFill>
            <w14:solidFill>
              <w14:schemeClr w14:val="tx1"/>
            </w14:solidFill>
          </w14:textFill>
        </w:rPr>
        <w:t>机关</w:t>
      </w:r>
      <w:r>
        <w:rPr>
          <w:rFonts w:ascii="宋体" w:hAnsi="宋体" w:cs="宋体"/>
          <w:color w:val="000000" w:themeColor="text1"/>
          <w:sz w:val="28"/>
          <w:szCs w:val="28"/>
          <w:highlight w:val="none"/>
          <w:u w:val="none"/>
          <w:lang w:eastAsia="zh-Hans"/>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团体</w:t>
      </w:r>
      <w:r>
        <w:rPr>
          <w:rFonts w:ascii="宋体" w:hAnsi="宋体" w:cs="宋体"/>
          <w:color w:val="000000" w:themeColor="text1"/>
          <w:sz w:val="28"/>
          <w:szCs w:val="28"/>
          <w:highlight w:val="none"/>
          <w:u w:val="none"/>
          <w:lang w:eastAsia="zh-Hans"/>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企业事业单位和其他组织</w:t>
      </w:r>
      <w:r>
        <w:rPr>
          <w:rFonts w:hint="eastAsia" w:ascii="宋体" w:hAnsi="宋体" w:cs="宋体"/>
          <w:color w:val="000000" w:themeColor="text1"/>
          <w:sz w:val="28"/>
          <w:szCs w:val="28"/>
          <w:highlight w:val="none"/>
          <w:u w:val="none"/>
          <w:lang w:eastAsia="zh-CN"/>
          <w14:textFill>
            <w14:solidFill>
              <w14:schemeClr w14:val="tx1"/>
            </w14:solidFill>
          </w14:textFill>
        </w:rPr>
        <w:t>应当归档的材料，由各个内设机构收集齐全、规范整理</w:t>
      </w:r>
      <w:r>
        <w:rPr>
          <w:rFonts w:ascii="宋体" w:hAnsi="宋体" w:cs="宋体"/>
          <w:color w:val="000000" w:themeColor="text1"/>
          <w:sz w:val="28"/>
          <w:szCs w:val="28"/>
          <w:highlight w:val="none"/>
          <w:u w:val="none"/>
          <w:lang w:eastAsia="zh-Hans"/>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定期移交本单位档案机构或档案工作人员集中管理</w:t>
      </w:r>
      <w:r>
        <w:rPr>
          <w:rFonts w:hint="eastAsia" w:ascii="宋体" w:hAnsi="宋体" w:cs="宋体"/>
          <w:color w:val="000000" w:themeColor="text1"/>
          <w:sz w:val="28"/>
          <w:szCs w:val="28"/>
          <w:highlight w:val="none"/>
          <w:u w:val="none"/>
          <w:lang w:eastAsia="zh-CN"/>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任何个人不得拒绝归档或者将归档材料据为己有</w:t>
      </w:r>
      <w:r>
        <w:rPr>
          <w:rFonts w:hint="eastAsia" w:ascii="宋体" w:hAnsi="宋体" w:cs="宋体"/>
          <w:color w:val="000000" w:themeColor="text1"/>
          <w:sz w:val="28"/>
          <w:szCs w:val="28"/>
          <w:highlight w:val="none"/>
          <w:u w:val="none"/>
          <w:lang w:eastAsia="zh-CN"/>
          <w14:textFill>
            <w14:solidFill>
              <w14:schemeClr w14:val="tx1"/>
            </w14:solidFill>
          </w14:textFill>
        </w:rPr>
        <w:t>。</w:t>
      </w:r>
      <w:r>
        <w:rPr>
          <w:rFonts w:hint="eastAsia" w:ascii="宋体" w:hAnsi="宋体" w:cs="宋体"/>
          <w:color w:val="000000" w:themeColor="text1"/>
          <w:sz w:val="28"/>
          <w:szCs w:val="28"/>
          <w:highlight w:val="none"/>
          <w:u w:val="none"/>
          <w:lang w:val="en-US" w:eastAsia="zh-Hans"/>
          <w14:textFill>
            <w14:solidFill>
              <w14:schemeClr w14:val="tx1"/>
            </w14:solidFill>
          </w14:textFill>
        </w:rPr>
        <w:t>国家规定不得归档的材料</w:t>
      </w:r>
      <w:r>
        <w:rPr>
          <w:rFonts w:hint="default" w:ascii="宋体" w:hAnsi="宋体" w:cs="宋体"/>
          <w:color w:val="000000" w:themeColor="text1"/>
          <w:sz w:val="28"/>
          <w:szCs w:val="28"/>
          <w:highlight w:val="none"/>
          <w:u w:val="none"/>
          <w:lang w:eastAsia="zh-Hans"/>
          <w14:textFill>
            <w14:solidFill>
              <w14:schemeClr w14:val="tx1"/>
            </w14:solidFill>
          </w14:textFill>
        </w:rPr>
        <w:t>，</w:t>
      </w:r>
      <w:r>
        <w:rPr>
          <w:rFonts w:hint="eastAsia" w:ascii="宋体" w:hAnsi="宋体" w:cs="宋体"/>
          <w:color w:val="000000" w:themeColor="text1"/>
          <w:sz w:val="28"/>
          <w:szCs w:val="28"/>
          <w:highlight w:val="none"/>
          <w:u w:val="none"/>
          <w:lang w:val="en-US" w:eastAsia="zh-Hans"/>
          <w14:textFill>
            <w14:solidFill>
              <w14:schemeClr w14:val="tx1"/>
            </w14:solidFill>
          </w14:textFill>
        </w:rPr>
        <w:t>禁止擅自归档</w:t>
      </w:r>
      <w:r>
        <w:rPr>
          <w:rFonts w:hint="default" w:ascii="宋体" w:hAnsi="宋体" w:cs="宋体"/>
          <w:color w:val="000000" w:themeColor="text1"/>
          <w:sz w:val="28"/>
          <w:szCs w:val="28"/>
          <w:highlight w:val="none"/>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hint="default" w:eastAsia="宋体"/>
          <w:strike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档案机构的变更和撤销，应当向同级档案主管部门</w:t>
      </w:r>
      <w:r>
        <w:rPr>
          <w:rFonts w:hint="eastAsia" w:ascii="宋体" w:hAnsi="宋体" w:cs="宋体"/>
          <w:color w:val="000000" w:themeColor="text1"/>
          <w:sz w:val="28"/>
          <w:szCs w:val="28"/>
          <w:highlight w:val="none"/>
          <w:u w:val="none"/>
          <w:lang w:val="en-US" w:eastAsia="zh-CN"/>
          <w14:textFill>
            <w14:solidFill>
              <w14:schemeClr w14:val="tx1"/>
            </w14:solidFill>
          </w14:textFill>
        </w:rPr>
        <w:t>报告</w:t>
      </w:r>
      <w:r>
        <w:rPr>
          <w:rFonts w:hint="eastAsia" w:ascii="宋体" w:hAnsi="宋体" w:cs="宋体"/>
          <w:color w:val="000000" w:themeColor="text1"/>
          <w:sz w:val="28"/>
          <w:szCs w:val="28"/>
          <w:highlight w:val="none"/>
          <w:u w:val="none"/>
          <w:lang w:eastAsia="zh-Hans"/>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档案</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收集</w:t>
      </w: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第十</w:t>
      </w:r>
      <w:r>
        <w:rPr>
          <w:rFonts w:hint="eastAsia" w:ascii="黑体" w:hAnsi="黑体" w:eastAsia="黑体" w:cs="黑体"/>
          <w:b/>
          <w:bCs/>
          <w:color w:val="000000" w:themeColor="text1"/>
          <w:sz w:val="28"/>
          <w:szCs w:val="28"/>
          <w:highlight w:val="none"/>
          <w14:textFill>
            <w14:solidFill>
              <w14:schemeClr w14:val="tx1"/>
            </w14:solidFill>
          </w14:textFill>
        </w:rPr>
        <w:t>七</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ascii="宋体" w:hAnsi="宋体" w:cs="宋体"/>
          <w:b/>
          <w:bCs/>
          <w:color w:val="000000" w:themeColor="text1"/>
          <w:sz w:val="28"/>
          <w:szCs w:val="28"/>
          <w:highlight w:val="none"/>
          <w:lang w:eastAsia="zh-Hans"/>
          <w14:textFill>
            <w14:solidFill>
              <w14:schemeClr w14:val="tx1"/>
            </w14:solidFill>
          </w14:textFill>
        </w:rPr>
        <w:t xml:space="preserve"> </w:t>
      </w:r>
      <w:r>
        <w:rPr>
          <w:rFonts w:ascii="宋体" w:hAnsi="宋体" w:cs="宋体"/>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地方国家档案馆</w:t>
      </w:r>
      <w:r>
        <w:rPr>
          <w:rFonts w:hint="eastAsia" w:ascii="宋体" w:hAnsi="宋体" w:cs="宋体"/>
          <w:color w:val="000000" w:themeColor="text1"/>
          <w:sz w:val="28"/>
          <w:szCs w:val="28"/>
          <w:highlight w:val="none"/>
          <w:lang w:eastAsia="zh-Hans"/>
          <w14:textFill>
            <w14:solidFill>
              <w14:schemeClr w14:val="tx1"/>
            </w14:solidFill>
          </w14:textFill>
        </w:rPr>
        <w:t>应当</w:t>
      </w:r>
      <w:r>
        <w:rPr>
          <w:rFonts w:hint="eastAsia" w:ascii="宋体" w:hAnsi="宋体" w:cs="宋体"/>
          <w:color w:val="000000" w:themeColor="text1"/>
          <w:sz w:val="28"/>
          <w:szCs w:val="28"/>
          <w:highlight w:val="none"/>
          <w14:textFill>
            <w14:solidFill>
              <w14:schemeClr w14:val="tx1"/>
            </w14:solidFill>
          </w14:textFill>
        </w:rPr>
        <w:t>依照</w:t>
      </w:r>
      <w:r>
        <w:rPr>
          <w:rFonts w:hint="eastAsia" w:ascii="宋体" w:hAnsi="宋体" w:cs="宋体"/>
          <w:strike w:val="0"/>
          <w:dstrike w:val="0"/>
          <w:color w:val="000000" w:themeColor="text1"/>
          <w:sz w:val="28"/>
          <w:szCs w:val="28"/>
          <w:highlight w:val="none"/>
          <w14:textFill>
            <w14:solidFill>
              <w14:schemeClr w14:val="tx1"/>
            </w14:solidFill>
          </w14:textFill>
        </w:rPr>
        <w:t>国家</w:t>
      </w:r>
      <w:r>
        <w:rPr>
          <w:rFonts w:hint="eastAsia" w:ascii="宋体" w:hAnsi="宋体" w:cs="宋体"/>
          <w:color w:val="000000" w:themeColor="text1"/>
          <w:sz w:val="28"/>
          <w:szCs w:val="28"/>
          <w:highlight w:val="none"/>
          <w14:textFill>
            <w14:solidFill>
              <w14:schemeClr w14:val="tx1"/>
            </w14:solidFill>
          </w14:textFill>
        </w:rPr>
        <w:t>有关规定制定本馆</w:t>
      </w:r>
      <w:r>
        <w:rPr>
          <w:rFonts w:hint="eastAsia" w:ascii="宋体" w:hAnsi="宋体" w:cs="宋体"/>
          <w:color w:val="000000" w:themeColor="text1"/>
          <w:sz w:val="28"/>
          <w:szCs w:val="28"/>
          <w:highlight w:val="none"/>
          <w:lang w:eastAsia="zh-Hans"/>
          <w14:textFill>
            <w14:solidFill>
              <w14:schemeClr w14:val="tx1"/>
            </w14:solidFill>
          </w14:textFill>
        </w:rPr>
        <w:t>收集档</w:t>
      </w:r>
      <w:r>
        <w:rPr>
          <w:rFonts w:hint="eastAsia" w:ascii="宋体" w:hAnsi="宋体" w:cs="宋体"/>
          <w:color w:val="000000" w:themeColor="text1"/>
          <w:sz w:val="28"/>
          <w:szCs w:val="28"/>
          <w:highlight w:val="none"/>
          <w14:textFill>
            <w14:solidFill>
              <w14:schemeClr w14:val="tx1"/>
            </w14:solidFill>
          </w14:textFill>
        </w:rPr>
        <w:t>案</w:t>
      </w:r>
      <w:r>
        <w:rPr>
          <w:rFonts w:hint="eastAsia" w:ascii="宋体" w:hAnsi="宋体" w:cs="宋体"/>
          <w:color w:val="000000" w:themeColor="text1"/>
          <w:sz w:val="28"/>
          <w:szCs w:val="28"/>
          <w:highlight w:val="none"/>
          <w:lang w:eastAsia="zh-Hans"/>
          <w14:textFill>
            <w14:solidFill>
              <w14:schemeClr w14:val="tx1"/>
            </w14:solidFill>
          </w14:textFill>
        </w:rPr>
        <w:t>范围细则和工作方案</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经</w:t>
      </w:r>
      <w:r>
        <w:rPr>
          <w:rFonts w:hint="eastAsia" w:ascii="宋体" w:hAnsi="宋体" w:cs="宋体"/>
          <w:color w:val="000000" w:themeColor="text1"/>
          <w:sz w:val="28"/>
          <w:szCs w:val="28"/>
          <w:highlight w:val="none"/>
          <w:lang w:val="en-US" w:eastAsia="zh-Hans"/>
          <w14:textFill>
            <w14:solidFill>
              <w14:schemeClr w14:val="tx1"/>
            </w14:solidFill>
          </w14:textFill>
        </w:rPr>
        <w:t>同级</w:t>
      </w:r>
      <w:r>
        <w:rPr>
          <w:rFonts w:hint="eastAsia" w:ascii="宋体" w:hAnsi="宋体" w:cs="宋体"/>
          <w:color w:val="000000" w:themeColor="text1"/>
          <w:sz w:val="28"/>
          <w:szCs w:val="28"/>
          <w:highlight w:val="none"/>
          <w:lang w:eastAsia="zh-Hans"/>
          <w14:textFill>
            <w14:solidFill>
              <w14:schemeClr w14:val="tx1"/>
            </w14:solidFill>
          </w14:textFill>
        </w:rPr>
        <w:t>档案主管部门同意后施行</w:t>
      </w:r>
      <w:r>
        <w:rPr>
          <w:rFonts w:ascii="宋体" w:hAnsi="宋体" w:cs="宋体"/>
          <w:color w:val="000000" w:themeColor="text1"/>
          <w:sz w:val="28"/>
          <w:szCs w:val="28"/>
          <w:highlight w:val="none"/>
          <w:lang w:eastAsia="zh-Hans"/>
          <w14:textFill>
            <w14:solidFill>
              <w14:schemeClr w14:val="tx1"/>
            </w14:solidFill>
          </w14:textFill>
        </w:rPr>
        <w:t>。</w:t>
      </w:r>
    </w:p>
    <w:p>
      <w:pPr>
        <w:keepNext w:val="0"/>
        <w:keepLines w:val="0"/>
        <w:pageBreakBefore w:val="0"/>
        <w:numPr>
          <w:ilvl w:val="0"/>
          <w:numId w:val="0"/>
        </w:numPr>
        <w:kinsoku/>
        <w:wordWrap/>
        <w:autoSpaceDE/>
        <w:autoSpaceDN/>
        <w:bidi w:val="0"/>
        <w:spacing w:line="580" w:lineRule="exact"/>
        <w:ind w:firstLine="562" w:firstLineChars="200"/>
        <w:textAlignment w:val="auto"/>
        <w:rPr>
          <w:rFonts w:hint="eastAsia"/>
          <w:color w:val="000000" w:themeColor="text1"/>
          <w:highlight w:val="none"/>
          <w:lang w:eastAsia="zh-CN"/>
          <w14:textFill>
            <w14:solidFill>
              <w14:schemeClr w14:val="tx1"/>
            </w14:solidFill>
          </w14:textFill>
        </w:rPr>
      </w:pPr>
      <w:r>
        <w:rPr>
          <w:rFonts w:hint="eastAsia" w:ascii="黑体" w:hAnsi="黑体" w:eastAsia="黑体" w:cs="黑体"/>
          <w:b/>
          <w:bCs/>
          <w:color w:val="000000" w:themeColor="text1"/>
          <w:sz w:val="28"/>
          <w:szCs w:val="28"/>
          <w:highlight w:val="none"/>
          <w:u w:val="none"/>
          <w14:textFill>
            <w14:solidFill>
              <w14:schemeClr w14:val="tx1"/>
            </w14:solidFill>
          </w14:textFill>
        </w:rPr>
        <w:t>【</w:t>
      </w:r>
      <w:r>
        <w:rPr>
          <w:rFonts w:hint="eastAsia" w:ascii="黑体" w:hAnsi="黑体" w:eastAsia="黑体" w:cs="黑体"/>
          <w:b/>
          <w:bCs/>
          <w:color w:val="000000" w:themeColor="text1"/>
          <w:sz w:val="28"/>
          <w:szCs w:val="28"/>
          <w:highlight w:val="none"/>
          <w:u w:val="none"/>
          <w:lang w:eastAsia="zh-Hans"/>
          <w14:textFill>
            <w14:solidFill>
              <w14:schemeClr w14:val="tx1"/>
            </w14:solidFill>
          </w14:textFill>
        </w:rPr>
        <w:t>档案</w:t>
      </w:r>
      <w:r>
        <w:rPr>
          <w:rFonts w:hint="eastAsia" w:ascii="黑体" w:hAnsi="黑体" w:eastAsia="黑体" w:cs="黑体"/>
          <w:b/>
          <w:bCs/>
          <w:color w:val="000000" w:themeColor="text1"/>
          <w:sz w:val="28"/>
          <w:szCs w:val="28"/>
          <w:highlight w:val="none"/>
          <w:u w:val="none"/>
          <w:lang w:val="en-US" w:eastAsia="zh-Hans"/>
          <w14:textFill>
            <w14:solidFill>
              <w14:schemeClr w14:val="tx1"/>
            </w14:solidFill>
          </w14:textFill>
        </w:rPr>
        <w:t>移交</w:t>
      </w:r>
      <w:r>
        <w:rPr>
          <w:rFonts w:hint="eastAsia" w:ascii="黑体" w:hAnsi="黑体" w:eastAsia="黑体" w:cs="黑体"/>
          <w:b/>
          <w:bCs/>
          <w:color w:val="000000" w:themeColor="text1"/>
          <w:sz w:val="28"/>
          <w:szCs w:val="28"/>
          <w:highlight w:val="none"/>
          <w:u w:val="none"/>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第十八条</w:t>
      </w:r>
      <w:r>
        <w:rPr>
          <w:rFonts w:hint="eastAsia" w:ascii="黑体" w:hAnsi="黑体" w:eastAsia="黑体" w:cs="黑体"/>
          <w:b w:val="0"/>
          <w:bCs w:val="0"/>
          <w:color w:val="000000" w:themeColor="text1"/>
          <w:sz w:val="28"/>
          <w:szCs w:val="28"/>
          <w:highlight w:val="none"/>
          <w:u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highlight w:val="none"/>
          <w:u w:val="none"/>
          <w:lang w:eastAsia="zh-CN"/>
          <w14:textFill>
            <w14:solidFill>
              <w14:schemeClr w14:val="tx1"/>
            </w14:solidFill>
          </w14:textFill>
        </w:rPr>
        <w:t>除国家另有规定外，列入省级以及设区的市级国家档案馆接收范围的档案，应当自档案形成之日起满二十年即向有关的国家档案馆移交</w:t>
      </w:r>
      <w:r>
        <w:rPr>
          <w:rFonts w:hint="eastAsia" w:ascii="宋体" w:hAnsi="宋体" w:eastAsia="宋体" w:cs="宋体"/>
          <w:b w:val="0"/>
          <w:bCs w:val="0"/>
          <w:color w:val="000000" w:themeColor="text1"/>
          <w:sz w:val="28"/>
          <w:szCs w:val="28"/>
          <w:highlight w:val="none"/>
          <w:u w:val="none"/>
          <w:lang w:val="en-US"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u w:val="none"/>
          <w:lang w:eastAsia="zh-CN"/>
          <w14:textFill>
            <w14:solidFill>
              <w14:schemeClr w14:val="tx1"/>
            </w14:solidFill>
          </w14:textFill>
        </w:rPr>
        <w:t>属于县级国家档案馆接收范围的档案，应当自档案形成之日起满十年即向有关的县级国家档案馆移交。</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机关</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团体</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企业事业单位和其他组织应当按照</w:t>
      </w:r>
      <w:r>
        <w:rPr>
          <w:rFonts w:hint="eastAsia" w:ascii="宋体" w:hAnsi="宋体" w:cs="宋体"/>
          <w:color w:val="000000" w:themeColor="text1"/>
          <w:sz w:val="28"/>
          <w:szCs w:val="28"/>
          <w:highlight w:val="none"/>
          <w14:textFill>
            <w14:solidFill>
              <w14:schemeClr w14:val="tx1"/>
            </w14:solidFill>
          </w14:textFill>
        </w:rPr>
        <w:t>国家有关规定</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定期向</w:t>
      </w:r>
      <w:r>
        <w:rPr>
          <w:rFonts w:hint="eastAsia" w:ascii="宋体" w:hAnsi="宋体" w:cs="宋体"/>
          <w:color w:val="000000" w:themeColor="text1"/>
          <w:sz w:val="28"/>
          <w:szCs w:val="28"/>
          <w:highlight w:val="none"/>
          <w:lang w:val="en-US" w:eastAsia="zh-CN"/>
          <w14:textFill>
            <w14:solidFill>
              <w14:schemeClr w14:val="tx1"/>
            </w14:solidFill>
          </w14:textFill>
        </w:rPr>
        <w:t>地方国家</w:t>
      </w:r>
      <w:r>
        <w:rPr>
          <w:rFonts w:hint="eastAsia" w:ascii="宋体" w:hAnsi="宋体" w:cs="宋体"/>
          <w:color w:val="000000" w:themeColor="text1"/>
          <w:sz w:val="28"/>
          <w:szCs w:val="28"/>
          <w:highlight w:val="none"/>
          <w:lang w:eastAsia="zh-Hans"/>
          <w14:textFill>
            <w14:solidFill>
              <w14:schemeClr w14:val="tx1"/>
            </w14:solidFill>
          </w14:textFill>
        </w:rPr>
        <w:t>档案馆移交列入档案收集范围的全部档案材料</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地方国家</w:t>
      </w:r>
      <w:r>
        <w:rPr>
          <w:rFonts w:hint="eastAsia" w:ascii="宋体" w:hAnsi="宋体" w:cs="宋体"/>
          <w:color w:val="000000" w:themeColor="text1"/>
          <w:sz w:val="28"/>
          <w:szCs w:val="28"/>
          <w:highlight w:val="none"/>
          <w:lang w:eastAsia="zh-Hans"/>
          <w14:textFill>
            <w14:solidFill>
              <w14:schemeClr w14:val="tx1"/>
            </w14:solidFill>
          </w14:textFill>
        </w:rPr>
        <w:t>档案馆不得拒绝接收</w:t>
      </w:r>
      <w:r>
        <w:rPr>
          <w:rFonts w:ascii="宋体" w:hAnsi="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经</w:t>
      </w:r>
      <w:r>
        <w:rPr>
          <w:rFonts w:hint="eastAsia" w:ascii="宋体" w:hAnsi="宋体" w:cs="宋体"/>
          <w:color w:val="000000" w:themeColor="text1"/>
          <w:sz w:val="28"/>
          <w:szCs w:val="28"/>
          <w:highlight w:val="none"/>
          <w:lang w:val="en-US" w:eastAsia="zh-Hans"/>
          <w14:textFill>
            <w14:solidFill>
              <w14:schemeClr w14:val="tx1"/>
            </w14:solidFill>
          </w14:textFill>
        </w:rPr>
        <w:t>同级</w:t>
      </w:r>
      <w:r>
        <w:rPr>
          <w:rFonts w:hint="eastAsia" w:ascii="宋体" w:hAnsi="宋体" w:cs="宋体"/>
          <w:color w:val="000000" w:themeColor="text1"/>
          <w:sz w:val="28"/>
          <w:szCs w:val="28"/>
          <w:highlight w:val="none"/>
          <w14:textFill>
            <w14:solidFill>
              <w14:schemeClr w14:val="tx1"/>
            </w14:solidFill>
          </w14:textFill>
        </w:rPr>
        <w:t>档案</w:t>
      </w:r>
      <w:r>
        <w:rPr>
          <w:rFonts w:hint="eastAsia" w:ascii="宋体" w:hAnsi="宋体" w:cs="宋体"/>
          <w:color w:val="000000" w:themeColor="text1"/>
          <w:sz w:val="28"/>
          <w:szCs w:val="28"/>
          <w:highlight w:val="none"/>
          <w:lang w:val="en-US" w:eastAsia="zh-Hans"/>
          <w14:textFill>
            <w14:solidFill>
              <w14:schemeClr w14:val="tx1"/>
            </w14:solidFill>
          </w14:textFill>
        </w:rPr>
        <w:t>主管部门</w:t>
      </w:r>
      <w:r>
        <w:rPr>
          <w:rFonts w:hint="eastAsia" w:ascii="宋体" w:hAnsi="宋体" w:cs="宋体"/>
          <w:color w:val="000000" w:themeColor="text1"/>
          <w:sz w:val="28"/>
          <w:szCs w:val="28"/>
          <w:highlight w:val="none"/>
          <w14:textFill>
            <w14:solidFill>
              <w14:schemeClr w14:val="tx1"/>
            </w14:solidFill>
          </w14:textFill>
        </w:rPr>
        <w:t>同意，专业性较强或者需要保密的档案，可以延长向有关</w:t>
      </w:r>
      <w:r>
        <w:rPr>
          <w:rFonts w:hint="eastAsia" w:ascii="宋体" w:hAnsi="宋体" w:cs="宋体"/>
          <w:color w:val="000000" w:themeColor="text1"/>
          <w:sz w:val="28"/>
          <w:szCs w:val="28"/>
          <w:highlight w:val="none"/>
          <w:lang w:val="en-US" w:eastAsia="zh-CN"/>
          <w14:textFill>
            <w14:solidFill>
              <w14:schemeClr w14:val="tx1"/>
            </w14:solidFill>
          </w14:textFill>
        </w:rPr>
        <w:t>的地方国家</w:t>
      </w:r>
      <w:r>
        <w:rPr>
          <w:rFonts w:hint="eastAsia" w:ascii="宋体" w:hAnsi="宋体" w:cs="宋体"/>
          <w:color w:val="000000" w:themeColor="text1"/>
          <w:sz w:val="28"/>
          <w:szCs w:val="28"/>
          <w:highlight w:val="none"/>
          <w14:textFill>
            <w14:solidFill>
              <w14:schemeClr w14:val="tx1"/>
            </w14:solidFill>
          </w14:textFill>
        </w:rPr>
        <w:t>档案馆移交</w:t>
      </w:r>
      <w:r>
        <w:rPr>
          <w:rFonts w:hint="eastAsia" w:ascii="宋体" w:hAnsi="宋体" w:cs="宋体"/>
          <w:color w:val="000000" w:themeColor="text1"/>
          <w:sz w:val="28"/>
          <w:szCs w:val="28"/>
          <w:highlight w:val="none"/>
          <w:lang w:val="en-US" w:eastAsia="zh-Hans"/>
          <w14:textFill>
            <w14:solidFill>
              <w14:schemeClr w14:val="tx1"/>
            </w14:solidFill>
          </w14:textFill>
        </w:rPr>
        <w:t>的期限</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已撤销单位的档案或者由于保管条件恶劣可能导致不安全或者严重损毁的档案，可以提前向有关档案馆移交。</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rStyle w:val="16"/>
          <w:rFonts w:hint="eastAsia" w:ascii="宋体" w:hAnsi="宋体" w:eastAsia="宋体" w:cs="宋体"/>
          <w:color w:val="000000" w:themeColor="text1"/>
          <w:sz w:val="28"/>
          <w:szCs w:val="28"/>
          <w:highlight w:val="none"/>
          <w:lang w:val="zh-CN"/>
          <w14:textFill>
            <w14:solidFill>
              <w14:schemeClr w14:val="tx1"/>
            </w14:solidFill>
          </w14:textFill>
        </w:rPr>
      </w:pPr>
      <w:r>
        <w:rPr>
          <w:rStyle w:val="16"/>
          <w:rFonts w:hint="eastAsia" w:ascii="宋体" w:hAnsi="宋体" w:eastAsia="宋体" w:cs="宋体"/>
          <w:color w:val="000000" w:themeColor="text1"/>
          <w:sz w:val="28"/>
          <w:szCs w:val="28"/>
          <w:highlight w:val="none"/>
          <w:lang w:val="zh-CN"/>
          <w14:textFill>
            <w14:solidFill>
              <w14:schemeClr w14:val="tx1"/>
            </w14:solidFill>
          </w14:textFill>
        </w:rPr>
        <w:t>部门档案馆和企业事业单位档案馆保管的档案，属于</w:t>
      </w:r>
      <w:r>
        <w:rPr>
          <w:rStyle w:val="16"/>
          <w:rFonts w:hint="eastAsia" w:ascii="宋体" w:hAnsi="宋体" w:cs="宋体"/>
          <w:color w:val="000000" w:themeColor="text1"/>
          <w:sz w:val="28"/>
          <w:szCs w:val="28"/>
          <w:highlight w:val="none"/>
          <w:lang w:val="en-US" w:eastAsia="zh-CN"/>
          <w14:textFill>
            <w14:solidFill>
              <w14:schemeClr w14:val="tx1"/>
            </w14:solidFill>
          </w14:textFill>
        </w:rPr>
        <w:t>地方国家档案馆</w:t>
      </w:r>
      <w:r>
        <w:rPr>
          <w:rStyle w:val="16"/>
          <w:rFonts w:hint="eastAsia" w:ascii="宋体" w:hAnsi="宋体" w:eastAsia="宋体" w:cs="宋体"/>
          <w:color w:val="000000" w:themeColor="text1"/>
          <w:sz w:val="28"/>
          <w:szCs w:val="28"/>
          <w:highlight w:val="none"/>
          <w:lang w:val="zh-CN"/>
          <w14:textFill>
            <w14:solidFill>
              <w14:schemeClr w14:val="tx1"/>
            </w14:solidFill>
          </w14:textFill>
        </w:rPr>
        <w:t>收集范围的，应当按照规定时限向</w:t>
      </w:r>
      <w:r>
        <w:rPr>
          <w:rStyle w:val="16"/>
          <w:rFonts w:hint="eastAsia" w:ascii="宋体" w:hAnsi="宋体" w:cs="宋体"/>
          <w:color w:val="000000" w:themeColor="text1"/>
          <w:sz w:val="28"/>
          <w:szCs w:val="28"/>
          <w:highlight w:val="none"/>
          <w:lang w:val="zh-CN"/>
          <w14:textFill>
            <w14:solidFill>
              <w14:schemeClr w14:val="tx1"/>
            </w14:solidFill>
          </w14:textFill>
        </w:rPr>
        <w:t>地方</w:t>
      </w:r>
      <w:r>
        <w:rPr>
          <w:rStyle w:val="16"/>
          <w:rFonts w:hint="eastAsia" w:ascii="宋体" w:hAnsi="宋体" w:cs="宋体"/>
          <w:color w:val="000000" w:themeColor="text1"/>
          <w:sz w:val="28"/>
          <w:szCs w:val="28"/>
          <w:highlight w:val="none"/>
          <w:lang w:val="en-US" w:eastAsia="zh-CN"/>
          <w14:textFill>
            <w14:solidFill>
              <w14:schemeClr w14:val="tx1"/>
            </w14:solidFill>
          </w14:textFill>
        </w:rPr>
        <w:t>国家档案馆</w:t>
      </w:r>
      <w:r>
        <w:rPr>
          <w:rStyle w:val="16"/>
          <w:rFonts w:hint="eastAsia" w:ascii="宋体" w:hAnsi="宋体" w:eastAsia="宋体" w:cs="宋体"/>
          <w:color w:val="000000" w:themeColor="text1"/>
          <w:sz w:val="28"/>
          <w:szCs w:val="28"/>
          <w:highlight w:val="none"/>
          <w:lang w:val="zh-CN"/>
          <w14:textFill>
            <w14:solidFill>
              <w14:schemeClr w14:val="tx1"/>
            </w14:solidFill>
          </w14:textFill>
        </w:rPr>
        <w:t>移交。</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档案</w:t>
      </w:r>
      <w:r>
        <w:rPr>
          <w:rFonts w:hint="eastAsia" w:ascii="黑体" w:hAnsi="黑体" w:eastAsia="黑体" w:cs="黑体"/>
          <w:b/>
          <w:bCs/>
          <w:color w:val="000000" w:themeColor="text1"/>
          <w:sz w:val="28"/>
          <w:szCs w:val="28"/>
          <w:highlight w:val="none"/>
          <w:lang w:eastAsia="zh-CN"/>
          <w14:textFill>
            <w14:solidFill>
              <w14:schemeClr w14:val="tx1"/>
            </w14:solidFill>
          </w14:textFill>
        </w:rPr>
        <w:t>征</w:t>
      </w:r>
      <w:r>
        <w:rPr>
          <w:rFonts w:hint="eastAsia" w:ascii="黑体" w:hAnsi="黑体" w:eastAsia="黑体" w:cs="黑体"/>
          <w:b/>
          <w:bCs/>
          <w:color w:val="000000" w:themeColor="text1"/>
          <w:sz w:val="28"/>
          <w:szCs w:val="28"/>
          <w:highlight w:val="none"/>
          <w:lang w:eastAsia="zh-Hans"/>
          <w14:textFill>
            <w14:solidFill>
              <w14:schemeClr w14:val="tx1"/>
            </w14:solidFill>
          </w14:textFill>
        </w:rPr>
        <w:t>集</w:t>
      </w:r>
      <w:r>
        <w:rPr>
          <w:rFonts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十</w:t>
      </w:r>
      <w:r>
        <w:rPr>
          <w:rFonts w:hint="eastAsia" w:ascii="黑体" w:hAnsi="黑体" w:eastAsia="黑体" w:cs="黑体"/>
          <w:b/>
          <w:bCs/>
          <w:color w:val="000000" w:themeColor="text1"/>
          <w:sz w:val="28"/>
          <w:szCs w:val="28"/>
          <w:highlight w:val="none"/>
          <w:lang w:eastAsia="zh-CN"/>
          <w14:textFill>
            <w14:solidFill>
              <w14:schemeClr w14:val="tx1"/>
            </w14:solidFill>
          </w14:textFill>
        </w:rPr>
        <w:t>九</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ascii="黑体" w:hAnsi="黑体" w:eastAsia="黑体" w:cs="黑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w:t>
      </w:r>
      <w:r>
        <w:rPr>
          <w:rFonts w:hint="eastAsia" w:ascii="宋体" w:hAnsi="宋体" w:cs="宋体"/>
          <w:color w:val="000000" w:themeColor="text1"/>
          <w:sz w:val="28"/>
          <w:szCs w:val="28"/>
          <w:highlight w:val="none"/>
          <w14:textFill>
            <w14:solidFill>
              <w14:schemeClr w14:val="tx1"/>
            </w14:solidFill>
          </w14:textFill>
        </w:rPr>
        <w:t>人民政府及有关</w:t>
      </w:r>
      <w:r>
        <w:rPr>
          <w:rFonts w:hint="eastAsia" w:ascii="宋体" w:hAnsi="宋体" w:cs="宋体"/>
          <w:color w:val="000000" w:themeColor="text1"/>
          <w:sz w:val="28"/>
          <w:szCs w:val="28"/>
          <w:highlight w:val="none"/>
          <w:lang w:eastAsia="zh-Hans"/>
          <w14:textFill>
            <w14:solidFill>
              <w14:schemeClr w14:val="tx1"/>
            </w14:solidFill>
          </w14:textFill>
        </w:rPr>
        <w:t>部门</w:t>
      </w:r>
      <w:r>
        <w:rPr>
          <w:rFonts w:hint="eastAsia" w:ascii="宋体" w:hAnsi="宋体" w:cs="宋体"/>
          <w:color w:val="000000" w:themeColor="text1"/>
          <w:sz w:val="28"/>
          <w:szCs w:val="28"/>
          <w:highlight w:val="none"/>
          <w14:textFill>
            <w14:solidFill>
              <w14:schemeClr w14:val="tx1"/>
            </w14:solidFill>
          </w14:textFill>
        </w:rPr>
        <w:t>应当</w:t>
      </w:r>
      <w:r>
        <w:rPr>
          <w:rFonts w:hint="eastAsia" w:ascii="宋体" w:hAnsi="宋体" w:cs="宋体"/>
          <w:color w:val="000000" w:themeColor="text1"/>
          <w:sz w:val="28"/>
          <w:szCs w:val="28"/>
          <w:highlight w:val="none"/>
          <w:lang w:eastAsia="zh-Hans"/>
          <w14:textFill>
            <w14:solidFill>
              <w14:schemeClr w14:val="tx1"/>
            </w14:solidFill>
          </w14:textFill>
        </w:rPr>
        <w:t>鼓励支持档案馆征集</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收购对国家和社会有保存价值的档案</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开展</w:t>
      </w:r>
      <w:r>
        <w:rPr>
          <w:rFonts w:hint="eastAsia" w:ascii="宋体" w:hAnsi="宋体" w:cs="宋体"/>
          <w:color w:val="000000" w:themeColor="text1"/>
          <w:sz w:val="28"/>
          <w:szCs w:val="28"/>
          <w:highlight w:val="none"/>
          <w:lang w:eastAsia="zh-Hans"/>
          <w14:textFill>
            <w14:solidFill>
              <w14:schemeClr w14:val="tx1"/>
            </w14:solidFill>
          </w14:textFill>
        </w:rPr>
        <w:t>口述</w:t>
      </w:r>
      <w:r>
        <w:rPr>
          <w:rFonts w:hint="eastAsia" w:ascii="宋体" w:hAnsi="宋体" w:cs="宋体"/>
          <w:color w:val="000000" w:themeColor="text1"/>
          <w:sz w:val="28"/>
          <w:szCs w:val="28"/>
          <w:highlight w:val="none"/>
          <w:lang w:val="en-US" w:eastAsia="zh-Hans"/>
          <w14:textFill>
            <w14:solidFill>
              <w14:schemeClr w14:val="tx1"/>
            </w14:solidFill>
          </w14:textFill>
        </w:rPr>
        <w:t>历史</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val="en-US" w:eastAsia="zh-Hans"/>
          <w14:textFill>
            <w14:solidFill>
              <w14:schemeClr w14:val="tx1"/>
            </w14:solidFill>
          </w14:textFill>
        </w:rPr>
        <w:t>回忆记录等史料和新媒体信息的采录工作</w:t>
      </w:r>
      <w:r>
        <w:rPr>
          <w:rFonts w:hint="default" w:ascii="宋体" w:hAnsi="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jc w:val="left"/>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鼓励单位和个人向档案馆捐赠</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寄存</w:t>
      </w:r>
      <w:r>
        <w:rPr>
          <w:rFonts w:hint="eastAsia" w:ascii="宋体" w:hAnsi="宋体" w:cs="宋体"/>
          <w:color w:val="000000" w:themeColor="text1"/>
          <w:sz w:val="28"/>
          <w:szCs w:val="28"/>
          <w:highlight w:val="none"/>
          <w:lang w:val="en-US" w:eastAsia="zh-CN"/>
          <w14:textFill>
            <w14:solidFill>
              <w14:schemeClr w14:val="tx1"/>
            </w14:solidFill>
          </w14:textFill>
        </w:rPr>
        <w:t>或者转让对国家和社会具有重要保存价值的档案</w:t>
      </w:r>
      <w:r>
        <w:rPr>
          <w:rFonts w:ascii="宋体" w:hAnsi="宋体" w:cs="宋体"/>
          <w:color w:val="000000" w:themeColor="text1"/>
          <w:sz w:val="28"/>
          <w:szCs w:val="28"/>
          <w:highlight w:val="none"/>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【重大活动</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和</w:t>
      </w:r>
      <w:r>
        <w:rPr>
          <w:rFonts w:hint="eastAsia" w:ascii="黑体" w:hAnsi="黑体" w:eastAsia="黑体" w:cs="黑体"/>
          <w:b/>
          <w:bCs/>
          <w:color w:val="000000" w:themeColor="text1"/>
          <w:sz w:val="28"/>
          <w:szCs w:val="28"/>
          <w:highlight w:val="none"/>
          <w:lang w:eastAsia="zh-Hans"/>
          <w14:textFill>
            <w14:solidFill>
              <w14:schemeClr w14:val="tx1"/>
            </w14:solidFill>
          </w14:textFill>
        </w:rPr>
        <w:t>突发事件档案】第</w:t>
      </w:r>
      <w:r>
        <w:rPr>
          <w:rFonts w:hint="eastAsia" w:ascii="黑体" w:hAnsi="黑体" w:eastAsia="黑体" w:cs="黑体"/>
          <w:b/>
          <w:bCs/>
          <w:color w:val="000000" w:themeColor="text1"/>
          <w:sz w:val="28"/>
          <w:szCs w:val="28"/>
          <w:highlight w:val="none"/>
          <w:lang w:eastAsia="zh-CN"/>
          <w14:textFill>
            <w14:solidFill>
              <w14:schemeClr w14:val="tx1"/>
            </w14:solidFill>
          </w14:textFill>
        </w:rPr>
        <w:t>二十</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ascii="宋体" w:hAnsi="宋体" w:cs="宋体"/>
          <w:b/>
          <w:bCs/>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县级以上档案主管部门统筹协调本行政区域内重大活动</w:t>
      </w:r>
      <w:r>
        <w:rPr>
          <w:rFonts w:hint="eastAsia" w:ascii="宋体" w:hAnsi="宋体" w:cs="宋体"/>
          <w:color w:val="000000" w:themeColor="text1"/>
          <w:sz w:val="28"/>
          <w:szCs w:val="28"/>
          <w:highlight w:val="none"/>
          <w:lang w:val="en-US" w:eastAsia="zh-Hans"/>
          <w14:textFill>
            <w14:solidFill>
              <w14:schemeClr w14:val="tx1"/>
            </w14:solidFill>
          </w14:textFill>
        </w:rPr>
        <w:t>和</w:t>
      </w:r>
      <w:r>
        <w:rPr>
          <w:rFonts w:hint="eastAsia" w:ascii="宋体" w:hAnsi="宋体" w:cs="宋体"/>
          <w:color w:val="000000" w:themeColor="text1"/>
          <w:sz w:val="28"/>
          <w:szCs w:val="28"/>
          <w:highlight w:val="none"/>
          <w:lang w:eastAsia="zh-Hans"/>
          <w14:textFill>
            <w14:solidFill>
              <w14:schemeClr w14:val="tx1"/>
            </w14:solidFill>
          </w14:textFill>
        </w:rPr>
        <w:t>突发事件的档案工作</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会同相关部门</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档案馆</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建立健全本行政区域内举办重大活动和应对突发事件的档案工作机制</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确定档案收集范围和工作清单</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监督指导档案</w:t>
      </w:r>
      <w:r>
        <w:rPr>
          <w:rFonts w:hint="eastAsia" w:ascii="宋体" w:hAnsi="宋体" w:cs="宋体"/>
          <w:color w:val="000000" w:themeColor="text1"/>
          <w:sz w:val="28"/>
          <w:szCs w:val="28"/>
          <w:highlight w:val="none"/>
          <w14:textFill>
            <w14:solidFill>
              <w14:schemeClr w14:val="tx1"/>
            </w14:solidFill>
          </w14:textFill>
        </w:rPr>
        <w:t>收集、</w:t>
      </w:r>
      <w:r>
        <w:rPr>
          <w:rFonts w:hint="eastAsia" w:ascii="宋体" w:hAnsi="宋体" w:cs="宋体"/>
          <w:color w:val="000000" w:themeColor="text1"/>
          <w:sz w:val="28"/>
          <w:szCs w:val="28"/>
          <w:highlight w:val="none"/>
          <w:lang w:eastAsia="zh-Hans"/>
          <w14:textFill>
            <w14:solidFill>
              <w14:schemeClr w14:val="tx1"/>
            </w14:solidFill>
          </w14:textFill>
        </w:rPr>
        <w:t>整理</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保护、</w:t>
      </w:r>
      <w:r>
        <w:rPr>
          <w:rFonts w:hint="eastAsia" w:ascii="宋体" w:hAnsi="宋体" w:cs="宋体"/>
          <w:color w:val="000000" w:themeColor="text1"/>
          <w:sz w:val="28"/>
          <w:szCs w:val="28"/>
          <w:highlight w:val="none"/>
          <w:lang w:eastAsia="zh-Hans"/>
          <w14:textFill>
            <w14:solidFill>
              <w14:schemeClr w14:val="tx1"/>
            </w14:solidFill>
          </w14:textFill>
        </w:rPr>
        <w:t>移交工作</w:t>
      </w:r>
      <w:r>
        <w:rPr>
          <w:rFonts w:ascii="宋体" w:hAnsi="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outlineLvl w:val="9"/>
        <w:rPr>
          <w:rStyle w:val="13"/>
          <w:rFonts w:hint="default" w:ascii="宋体" w:hAnsi="宋体" w:eastAsia="宋体" w:cs="宋体"/>
          <w:strike w:val="0"/>
          <w:dstrike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重大活动和突发事件的办理或应对部门</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或者专门设立的临时机构</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应当按照</w:t>
      </w:r>
      <w:r>
        <w:rPr>
          <w:rFonts w:hint="eastAsia" w:ascii="宋体" w:hAnsi="宋体" w:eastAsia="宋体" w:cs="宋体"/>
          <w:color w:val="000000" w:themeColor="text1"/>
          <w:sz w:val="28"/>
          <w:szCs w:val="28"/>
          <w:highlight w:val="none"/>
          <w:lang w:val="en-US" w:eastAsia="zh-CN"/>
          <w14:textFill>
            <w14:solidFill>
              <w14:schemeClr w14:val="tx1"/>
            </w14:solidFill>
          </w14:textFill>
        </w:rPr>
        <w:t>国家</w:t>
      </w:r>
      <w:r>
        <w:rPr>
          <w:rFonts w:hint="eastAsia" w:ascii="宋体" w:hAnsi="宋体" w:eastAsia="宋体" w:cs="宋体"/>
          <w:color w:val="000000" w:themeColor="text1"/>
          <w:sz w:val="28"/>
          <w:szCs w:val="28"/>
          <w:highlight w:val="none"/>
          <w:lang w:eastAsia="zh-Hans"/>
          <w14:textFill>
            <w14:solidFill>
              <w14:schemeClr w14:val="tx1"/>
            </w14:solidFill>
          </w14:textFill>
        </w:rPr>
        <w:t>相关规定</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做好档案收集</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整理和保管工</w:t>
      </w:r>
      <w:r>
        <w:rPr>
          <w:rFonts w:hint="eastAsia" w:ascii="宋体" w:hAnsi="宋体" w:eastAsia="宋体" w:cs="宋体"/>
          <w:color w:val="000000" w:themeColor="text1"/>
          <w:sz w:val="28"/>
          <w:szCs w:val="28"/>
          <w:highlight w:val="none"/>
          <w14:textFill>
            <w14:solidFill>
              <w14:schemeClr w14:val="tx1"/>
            </w14:solidFill>
          </w14:textFill>
        </w:rPr>
        <w:t>作</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并自重大活动和重大突发事件应对工作结束之日起六个月内</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向同级</w:t>
      </w:r>
      <w:r>
        <w:rPr>
          <w:rFonts w:hint="eastAsia" w:ascii="宋体" w:hAnsi="宋体" w:eastAsia="宋体" w:cs="宋体"/>
          <w:color w:val="000000" w:themeColor="text1"/>
          <w:sz w:val="28"/>
          <w:szCs w:val="28"/>
          <w:highlight w:val="none"/>
          <w:lang w:val="en-US" w:eastAsia="zh-CN"/>
          <w14:textFill>
            <w14:solidFill>
              <w14:schemeClr w14:val="tx1"/>
            </w14:solidFill>
          </w14:textFill>
        </w:rPr>
        <w:t>地方国家</w:t>
      </w:r>
      <w:r>
        <w:rPr>
          <w:rFonts w:hint="eastAsia" w:ascii="宋体" w:hAnsi="宋体" w:eastAsia="宋体" w:cs="宋体"/>
          <w:color w:val="000000" w:themeColor="text1"/>
          <w:sz w:val="28"/>
          <w:szCs w:val="28"/>
          <w:highlight w:val="none"/>
          <w:lang w:eastAsia="zh-Hans"/>
          <w14:textFill>
            <w14:solidFill>
              <w14:schemeClr w14:val="tx1"/>
            </w14:solidFill>
          </w14:textFill>
        </w:rPr>
        <w:t>档案馆移交档案</w:t>
      </w:r>
      <w:r>
        <w:rPr>
          <w:rFonts w:ascii="宋体" w:hAnsi="宋体" w:eastAsia="宋体" w:cs="宋体"/>
          <w:color w:val="000000" w:themeColor="text1"/>
          <w:sz w:val="28"/>
          <w:szCs w:val="28"/>
          <w:highlight w:val="none"/>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hint="default" w:ascii="宋体" w:hAnsi="宋体" w:eastAsia="宋体" w:cs="宋体"/>
          <w:b w:val="0"/>
          <w:bCs w:val="0"/>
          <w:color w:val="000000" w:themeColor="text1"/>
          <w:sz w:val="28"/>
          <w:szCs w:val="28"/>
          <w:highlight w:val="none"/>
          <w:lang w:eastAsia="zh-Hans"/>
          <w14:textFill>
            <w14:solidFill>
              <w14:schemeClr w14:val="tx1"/>
            </w14:solidFill>
          </w14:textFill>
        </w:rPr>
      </w:pPr>
      <w:r>
        <w:rPr>
          <w:rFonts w:hint="default" w:ascii="黑体" w:hAnsi="黑体" w:eastAsia="黑体" w:cs="黑体"/>
          <w:b/>
          <w:bCs/>
          <w:color w:val="000000" w:themeColor="text1"/>
          <w:sz w:val="28"/>
          <w:szCs w:val="28"/>
          <w:highlight w:val="none"/>
          <w:lang w:eastAsia="zh-Hans"/>
          <w14:textFill>
            <w14:solidFill>
              <w14:schemeClr w14:val="tx1"/>
            </w14:solidFill>
          </w14:textFill>
        </w:rPr>
        <w:t>【</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重特大事件档案</w:t>
      </w:r>
      <w:r>
        <w:rPr>
          <w:rFonts w:hint="default" w:ascii="黑体" w:hAnsi="黑体" w:eastAsia="黑体" w:cs="黑体"/>
          <w:b/>
          <w:bCs/>
          <w:color w:val="000000" w:themeColor="text1"/>
          <w:sz w:val="28"/>
          <w:szCs w:val="28"/>
          <w:highlight w:val="none"/>
          <w:lang w:eastAsia="zh-Hans"/>
          <w14:textFill>
            <w14:solidFill>
              <w14:schemeClr w14:val="tx1"/>
            </w14:solidFill>
          </w14:textFill>
        </w:rPr>
        <w:t>】</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第二十</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一</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条</w:t>
      </w:r>
      <w:r>
        <w:rPr>
          <w:rFonts w:hint="default" w:ascii="黑体" w:hAnsi="黑体" w:eastAsia="黑体" w:cs="黑体"/>
          <w:b/>
          <w:bCs/>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县级以上档案主管部门应当建立健全重特大事件档案管理制度</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监督指导相关部门</w:t>
      </w:r>
      <w:r>
        <w:rPr>
          <w:rFonts w:hint="eastAsia" w:ascii="宋体" w:hAnsi="宋体" w:cs="宋体"/>
          <w:b w:val="0"/>
          <w:bCs w:val="0"/>
          <w:color w:val="000000" w:themeColor="text1"/>
          <w:sz w:val="28"/>
          <w:szCs w:val="28"/>
          <w:highlight w:val="none"/>
          <w:u w:val="none"/>
          <w:lang w:val="en-US" w:eastAsia="zh-CN"/>
          <w14:textFill>
            <w14:solidFill>
              <w14:schemeClr w14:val="tx1"/>
            </w14:solidFill>
          </w14:textFill>
        </w:rPr>
        <w:t>开展</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重特大事件档案的形成和留存工作</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规划建设重特大事件档案数据库</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default"/>
          <w:color w:val="000000" w:themeColor="text1"/>
          <w:highlight w:val="none"/>
          <w:lang w:eastAsia="zh-Hans"/>
          <w14:textFill>
            <w14:solidFill>
              <w14:schemeClr w14:val="tx1"/>
            </w14:solidFill>
          </w14:textFill>
        </w:rPr>
      </w:pP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参与重特大事件应对管理的单位应当及时向同级档案主管部门通报相关信息</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pPr>
      <w:r>
        <w:rPr>
          <w:rFonts w:hint="eastAsia" w:ascii="黑体" w:hAnsi="黑体" w:eastAsia="黑体" w:cs="黑体"/>
          <w:b/>
          <w:bCs/>
          <w:strike w:val="0"/>
          <w:dstrike w:val="0"/>
          <w:color w:val="000000" w:themeColor="text1"/>
          <w:sz w:val="28"/>
          <w:szCs w:val="28"/>
          <w:highlight w:val="none"/>
          <w:u w:val="none"/>
          <w:lang w:eastAsia="zh-Hans"/>
          <w14:textFill>
            <w14:solidFill>
              <w14:schemeClr w14:val="tx1"/>
            </w14:solidFill>
          </w14:textFill>
        </w:rPr>
        <w:t>【科</w:t>
      </w:r>
      <w:r>
        <w:rPr>
          <w:rFonts w:hint="eastAsia" w:ascii="黑体" w:hAnsi="黑体" w:eastAsia="黑体" w:cs="黑体"/>
          <w:b/>
          <w:bCs/>
          <w:strike w:val="0"/>
          <w:dstrike w:val="0"/>
          <w:color w:val="000000" w:themeColor="text1"/>
          <w:sz w:val="28"/>
          <w:szCs w:val="28"/>
          <w:highlight w:val="none"/>
          <w:u w:val="none"/>
          <w:lang w:val="en-US" w:eastAsia="zh-Hans"/>
          <w14:textFill>
            <w14:solidFill>
              <w14:schemeClr w14:val="tx1"/>
            </w14:solidFill>
          </w14:textFill>
        </w:rPr>
        <w:t>研</w:t>
      </w:r>
      <w:r>
        <w:rPr>
          <w:rFonts w:hint="eastAsia" w:ascii="黑体" w:hAnsi="黑体" w:eastAsia="黑体" w:cs="黑体"/>
          <w:b/>
          <w:bCs/>
          <w:strike w:val="0"/>
          <w:dstrike w:val="0"/>
          <w:color w:val="000000" w:themeColor="text1"/>
          <w:sz w:val="28"/>
          <w:szCs w:val="28"/>
          <w:highlight w:val="none"/>
          <w:u w:val="none"/>
          <w:lang w:eastAsia="zh-Hans"/>
          <w14:textFill>
            <w14:solidFill>
              <w14:schemeClr w14:val="tx1"/>
            </w14:solidFill>
          </w14:textFill>
        </w:rPr>
        <w:t>档案</w:t>
      </w:r>
      <w:r>
        <w:rPr>
          <w:rFonts w:hint="eastAsia" w:ascii="黑体" w:hAnsi="黑体" w:eastAsia="黑体" w:cs="黑体"/>
          <w:b/>
          <w:bCs/>
          <w:strike w:val="0"/>
          <w:dstrike w:val="0"/>
          <w:color w:val="000000" w:themeColor="text1"/>
          <w:sz w:val="28"/>
          <w:szCs w:val="28"/>
          <w:highlight w:val="none"/>
          <w:u w:val="none"/>
          <w:lang w:val="en-US" w:eastAsia="zh-Hans"/>
          <w14:textFill>
            <w14:solidFill>
              <w14:schemeClr w14:val="tx1"/>
            </w14:solidFill>
          </w14:textFill>
        </w:rPr>
        <w:t>和重大建设项目档案</w:t>
      </w:r>
      <w:r>
        <w:rPr>
          <w:rFonts w:hint="eastAsia" w:ascii="黑体" w:hAnsi="黑体" w:eastAsia="黑体" w:cs="黑体"/>
          <w:b/>
          <w:bCs/>
          <w:strike w:val="0"/>
          <w:dstrike w:val="0"/>
          <w:color w:val="000000" w:themeColor="text1"/>
          <w:sz w:val="28"/>
          <w:szCs w:val="28"/>
          <w:highlight w:val="none"/>
          <w:u w:val="none"/>
          <w:lang w:eastAsia="zh-Hans"/>
          <w14:textFill>
            <w14:solidFill>
              <w14:schemeClr w14:val="tx1"/>
            </w14:solidFill>
          </w14:textFill>
        </w:rPr>
        <w:t>】第二十</w:t>
      </w:r>
      <w:r>
        <w:rPr>
          <w:rFonts w:hint="eastAsia" w:ascii="黑体" w:hAnsi="黑体" w:eastAsia="黑体" w:cs="黑体"/>
          <w:b/>
          <w:bCs/>
          <w:strike w:val="0"/>
          <w:dstrike w:val="0"/>
          <w:color w:val="000000" w:themeColor="text1"/>
          <w:sz w:val="28"/>
          <w:szCs w:val="28"/>
          <w:highlight w:val="none"/>
          <w:u w:val="none"/>
          <w:lang w:eastAsia="zh-CN"/>
          <w14:textFill>
            <w14:solidFill>
              <w14:schemeClr w14:val="tx1"/>
            </w14:solidFill>
          </w14:textFill>
        </w:rPr>
        <w:t>二</w:t>
      </w:r>
      <w:r>
        <w:rPr>
          <w:rFonts w:hint="eastAsia" w:ascii="黑体" w:hAnsi="黑体" w:eastAsia="黑体" w:cs="黑体"/>
          <w:b/>
          <w:bCs/>
          <w:strike w:val="0"/>
          <w:dstrike w:val="0"/>
          <w:color w:val="000000" w:themeColor="text1"/>
          <w:sz w:val="28"/>
          <w:szCs w:val="28"/>
          <w:highlight w:val="none"/>
          <w:u w:val="none"/>
          <w:lang w:eastAsia="zh-Hans"/>
          <w14:textFill>
            <w14:solidFill>
              <w14:schemeClr w14:val="tx1"/>
            </w14:solidFill>
          </w14:textFill>
        </w:rPr>
        <w:t>条</w:t>
      </w:r>
      <w:r>
        <w:rPr>
          <w:rFonts w:ascii="黑体" w:hAnsi="黑体" w:eastAsia="黑体" w:cs="黑体"/>
          <w:strike w:val="0"/>
          <w:dstrike w:val="0"/>
          <w:color w:val="000000" w:themeColor="text1"/>
          <w:sz w:val="28"/>
          <w:szCs w:val="28"/>
          <w:highlight w:val="none"/>
          <w:u w:val="none"/>
          <w:lang w:eastAsia="zh-Hans"/>
          <w14:textFill>
            <w14:solidFill>
              <w14:schemeClr w14:val="tx1"/>
            </w14:solidFill>
          </w14:textFill>
        </w:rPr>
        <w:t xml:space="preserve">  </w:t>
      </w:r>
      <w:r>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t>省级档案主管部门应当会同</w:t>
      </w:r>
      <w:r>
        <w:rPr>
          <w:rFonts w:hint="eastAsia" w:ascii="宋体" w:hAnsi="宋体" w:cs="宋体"/>
          <w:strike w:val="0"/>
          <w:dstrike w:val="0"/>
          <w:color w:val="000000" w:themeColor="text1"/>
          <w:sz w:val="28"/>
          <w:szCs w:val="28"/>
          <w:highlight w:val="none"/>
          <w:u w:val="none"/>
          <w:lang w:val="en-US" w:eastAsia="zh-CN"/>
          <w14:textFill>
            <w14:solidFill>
              <w14:schemeClr w14:val="tx1"/>
            </w14:solidFill>
          </w14:textFill>
        </w:rPr>
        <w:t>有关</w:t>
      </w:r>
      <w:r>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t>部门制定</w:t>
      </w:r>
      <w:r>
        <w:rPr>
          <w:rFonts w:hint="eastAsia" w:ascii="宋体" w:hAnsi="宋体" w:cs="宋体"/>
          <w:strike w:val="0"/>
          <w:dstrike w:val="0"/>
          <w:color w:val="000000" w:themeColor="text1"/>
          <w:sz w:val="28"/>
          <w:szCs w:val="28"/>
          <w:highlight w:val="none"/>
          <w:u w:val="none"/>
          <w:lang w:val="en-US" w:eastAsia="zh-Hans"/>
          <w14:textFill>
            <w14:solidFill>
              <w14:schemeClr w14:val="tx1"/>
            </w14:solidFill>
          </w14:textFill>
        </w:rPr>
        <w:t>科研</w:t>
      </w:r>
      <w:r>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t>档案</w:t>
      </w:r>
      <w:r>
        <w:rPr>
          <w:rFonts w:hint="default" w:ascii="宋体" w:hAnsi="宋体" w:cs="宋体"/>
          <w:strike w:val="0"/>
          <w:dstrike w:val="0"/>
          <w:color w:val="000000" w:themeColor="text1"/>
          <w:sz w:val="28"/>
          <w:szCs w:val="28"/>
          <w:highlight w:val="none"/>
          <w:u w:val="none"/>
          <w:lang w:eastAsia="zh-Hans"/>
          <w14:textFill>
            <w14:solidFill>
              <w14:schemeClr w14:val="tx1"/>
            </w14:solidFill>
          </w14:textFill>
        </w:rPr>
        <w:t>、</w:t>
      </w:r>
      <w:r>
        <w:rPr>
          <w:rFonts w:hint="eastAsia" w:ascii="宋体" w:hAnsi="宋体" w:cs="宋体"/>
          <w:strike w:val="0"/>
          <w:dstrike w:val="0"/>
          <w:color w:val="000000" w:themeColor="text1"/>
          <w:sz w:val="28"/>
          <w:szCs w:val="28"/>
          <w:highlight w:val="none"/>
          <w:u w:val="none"/>
          <w:lang w:val="en-US" w:eastAsia="zh-Hans"/>
          <w14:textFill>
            <w14:solidFill>
              <w14:schemeClr w14:val="tx1"/>
            </w14:solidFill>
          </w14:textFill>
        </w:rPr>
        <w:t>重大建设项目档案</w:t>
      </w:r>
      <w:r>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t>管理制度</w:t>
      </w:r>
      <w:r>
        <w:rPr>
          <w:rFonts w:hint="default" w:ascii="宋体" w:hAnsi="宋体" w:cs="宋体"/>
          <w:strike w:val="0"/>
          <w:dstrike w:val="0"/>
          <w:color w:val="000000" w:themeColor="text1"/>
          <w:sz w:val="28"/>
          <w:szCs w:val="28"/>
          <w:highlight w:val="none"/>
          <w:u w:val="none"/>
          <w:lang w:eastAsia="zh-Hans"/>
          <w14:textFill>
            <w14:solidFill>
              <w14:schemeClr w14:val="tx1"/>
            </w14:solidFill>
          </w14:textFill>
        </w:rPr>
        <w:t>，</w:t>
      </w:r>
      <w:r>
        <w:rPr>
          <w:rFonts w:hint="eastAsia" w:ascii="宋体" w:hAnsi="宋体" w:cs="宋体"/>
          <w:strike w:val="0"/>
          <w:dstrike w:val="0"/>
          <w:color w:val="000000" w:themeColor="text1"/>
          <w:sz w:val="28"/>
          <w:szCs w:val="28"/>
          <w:highlight w:val="none"/>
          <w:u w:val="none"/>
          <w:lang w:val="en-US" w:eastAsia="zh-Hans"/>
          <w14:textFill>
            <w14:solidFill>
              <w14:schemeClr w14:val="tx1"/>
            </w14:solidFill>
          </w14:textFill>
        </w:rPr>
        <w:t>实施全过程监督管理</w:t>
      </w:r>
      <w:r>
        <w:rPr>
          <w:rFonts w:hint="default" w:ascii="宋体" w:hAnsi="宋体" w:cs="宋体"/>
          <w:strike w:val="0"/>
          <w:dstrike w:val="0"/>
          <w:color w:val="000000" w:themeColor="text1"/>
          <w:sz w:val="28"/>
          <w:szCs w:val="28"/>
          <w:highlight w:val="none"/>
          <w:u w:val="none"/>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pPr>
      <w:r>
        <w:rPr>
          <w:rFonts w:hint="eastAsia" w:ascii="宋体" w:hAnsi="宋体" w:cs="宋体"/>
          <w:strike w:val="0"/>
          <w:dstrike w:val="0"/>
          <w:color w:val="000000" w:themeColor="text1"/>
          <w:sz w:val="28"/>
          <w:szCs w:val="28"/>
          <w:highlight w:val="none"/>
          <w:u w:val="none"/>
          <w:lang w:val="en-US" w:eastAsia="zh-Hans"/>
          <w14:textFill>
            <w14:solidFill>
              <w14:schemeClr w14:val="tx1"/>
            </w14:solidFill>
          </w14:textFill>
        </w:rPr>
        <w:t>机关、团体、企业事业单位和其他组织应当加强</w:t>
      </w:r>
      <w:r>
        <w:rPr>
          <w:rStyle w:val="16"/>
          <w:rFonts w:hint="eastAsia" w:ascii="宋体" w:hAnsi="宋体" w:cs="宋体"/>
          <w:strike w:val="0"/>
          <w:dstrike w:val="0"/>
          <w:color w:val="000000" w:themeColor="text1"/>
          <w:sz w:val="28"/>
          <w:szCs w:val="28"/>
          <w:highlight w:val="none"/>
          <w:u w:val="none"/>
          <w:lang w:val="zh-CN"/>
          <w14:textFill>
            <w14:solidFill>
              <w14:schemeClr w14:val="tx1"/>
            </w14:solidFill>
          </w14:textFill>
        </w:rPr>
        <w:t>建设工程、科研成果、试制产品以及其他技术项目档案的收集、整理和保管，按照国家有关规定进行档案验收、鉴定，</w:t>
      </w:r>
      <w:r>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t>并向同级</w:t>
      </w:r>
      <w:r>
        <w:rPr>
          <w:rFonts w:hint="eastAsia" w:ascii="宋体" w:hAnsi="宋体" w:cs="宋体"/>
          <w:strike w:val="0"/>
          <w:dstrike w:val="0"/>
          <w:color w:val="000000" w:themeColor="text1"/>
          <w:sz w:val="28"/>
          <w:szCs w:val="28"/>
          <w:highlight w:val="none"/>
          <w:u w:val="none"/>
          <w:lang w:val="en-US" w:eastAsia="zh-CN"/>
          <w14:textFill>
            <w14:solidFill>
              <w14:schemeClr w14:val="tx1"/>
            </w14:solidFill>
          </w14:textFill>
        </w:rPr>
        <w:t>地方</w:t>
      </w:r>
      <w:r>
        <w:rPr>
          <w:rFonts w:hint="eastAsia" w:ascii="宋体" w:hAnsi="宋体" w:cs="宋体"/>
          <w:strike w:val="0"/>
          <w:dstrike w:val="0"/>
          <w:color w:val="000000" w:themeColor="text1"/>
          <w:sz w:val="28"/>
          <w:szCs w:val="28"/>
          <w:highlight w:val="none"/>
          <w:u w:val="none"/>
          <w:lang w:eastAsia="zh-CN"/>
          <w14:textFill>
            <w14:solidFill>
              <w14:schemeClr w14:val="tx1"/>
            </w14:solidFill>
          </w14:textFill>
        </w:rPr>
        <w:t>国家</w:t>
      </w:r>
      <w:r>
        <w:rPr>
          <w:rFonts w:hint="eastAsia" w:ascii="宋体" w:hAnsi="宋体" w:cs="宋体"/>
          <w:strike w:val="0"/>
          <w:dstrike w:val="0"/>
          <w:color w:val="000000" w:themeColor="text1"/>
          <w:sz w:val="28"/>
          <w:szCs w:val="28"/>
          <w:highlight w:val="none"/>
          <w:u w:val="none"/>
          <w:lang w:eastAsia="zh-Hans"/>
          <w14:textFill>
            <w14:solidFill>
              <w14:schemeClr w14:val="tx1"/>
            </w14:solidFill>
          </w14:textFill>
        </w:rPr>
        <w:t>档案馆或者本单位档案机构移交档案。</w:t>
      </w:r>
    </w:p>
    <w:p>
      <w:pPr>
        <w:pStyle w:val="2"/>
        <w:keepNext w:val="0"/>
        <w:keepLines w:val="0"/>
        <w:pageBreakBefore w:val="0"/>
        <w:kinsoku/>
        <w:wordWrap/>
        <w:autoSpaceDE/>
        <w:autoSpaceDN/>
        <w:bidi w:val="0"/>
        <w:spacing w:line="580" w:lineRule="exact"/>
        <w:ind w:firstLine="560" w:firstLineChars="200"/>
        <w:textAlignment w:val="auto"/>
        <w:rPr>
          <w:rFonts w:hint="default" w:ascii="宋体" w:hAnsi="宋体" w:cs="宋体"/>
          <w:strike w:val="0"/>
          <w:dstrike w:val="0"/>
          <w:color w:val="000000" w:themeColor="text1"/>
          <w:sz w:val="28"/>
          <w:szCs w:val="28"/>
          <w:highlight w:val="none"/>
          <w:u w:val="none"/>
          <w:lang w:eastAsia="zh-Hans"/>
          <w14:textFill>
            <w14:solidFill>
              <w14:schemeClr w14:val="tx1"/>
            </w14:solidFill>
          </w14:textFill>
        </w:rPr>
      </w:pPr>
      <w:r>
        <w:rPr>
          <w:rFonts w:hint="eastAsia" w:ascii="宋体" w:hAnsi="宋体" w:cs="宋体"/>
          <w:strike w:val="0"/>
          <w:dstrike w:val="0"/>
          <w:color w:val="000000" w:themeColor="text1"/>
          <w:sz w:val="28"/>
          <w:szCs w:val="28"/>
          <w:highlight w:val="none"/>
          <w:u w:val="none"/>
          <w:lang w:eastAsia="zh-CN"/>
          <w14:textFill>
            <w14:solidFill>
              <w14:schemeClr w14:val="tx1"/>
            </w14:solidFill>
          </w14:textFill>
        </w:rPr>
        <w:t>县级以上人民政府确定的重点建设工程、重大科学技术研究、重要技术改造和设备更新等项目进行验收时，应当</w:t>
      </w:r>
      <w:r>
        <w:rPr>
          <w:rFonts w:hint="eastAsia" w:ascii="宋体" w:hAnsi="宋体" w:cs="宋体"/>
          <w:strike w:val="0"/>
          <w:dstrike w:val="0"/>
          <w:color w:val="000000" w:themeColor="text1"/>
          <w:sz w:val="28"/>
          <w:szCs w:val="28"/>
          <w:highlight w:val="none"/>
          <w:u w:val="none"/>
          <w:lang w:val="en-US" w:eastAsia="zh-Hans"/>
          <w14:textFill>
            <w14:solidFill>
              <w14:schemeClr w14:val="tx1"/>
            </w14:solidFill>
          </w14:textFill>
        </w:rPr>
        <w:t>由</w:t>
      </w:r>
      <w:r>
        <w:rPr>
          <w:rFonts w:hint="eastAsia" w:ascii="宋体" w:hAnsi="宋体" w:cs="宋体"/>
          <w:strike w:val="0"/>
          <w:dstrike w:val="0"/>
          <w:color w:val="000000" w:themeColor="text1"/>
          <w:sz w:val="28"/>
          <w:szCs w:val="28"/>
          <w:highlight w:val="none"/>
          <w:u w:val="none"/>
          <w:lang w:eastAsia="zh-CN"/>
          <w14:textFill>
            <w14:solidFill>
              <w14:schemeClr w14:val="tx1"/>
            </w14:solidFill>
          </w14:textFill>
        </w:rPr>
        <w:t>同级档案主管部门和项目主管部门档案机构的工作人员参加，对项目档案进行验收。</w:t>
      </w:r>
    </w:p>
    <w:p>
      <w:pPr>
        <w:pStyle w:val="2"/>
        <w:keepNext w:val="0"/>
        <w:keepLines w:val="0"/>
        <w:pageBreakBefore w:val="0"/>
        <w:kinsoku/>
        <w:wordWrap/>
        <w:autoSpaceDE/>
        <w:autoSpaceDN/>
        <w:bidi w:val="0"/>
        <w:spacing w:line="580" w:lineRule="exact"/>
        <w:ind w:firstLine="560" w:firstLineChars="200"/>
        <w:textAlignment w:val="auto"/>
        <w:rPr>
          <w:rFonts w:hint="default" w:ascii="宋体" w:hAnsi="宋体" w:eastAsia="宋体" w:cs="宋体"/>
          <w:strike w:val="0"/>
          <w:dstrike w:val="0"/>
          <w:color w:val="000000" w:themeColor="text1"/>
          <w:sz w:val="28"/>
          <w:szCs w:val="28"/>
          <w:highlight w:val="none"/>
          <w:u w:val="none"/>
          <w:lang w:eastAsia="zh-Hans"/>
          <w14:textFill>
            <w14:solidFill>
              <w14:schemeClr w14:val="tx1"/>
            </w14:solidFill>
          </w14:textFill>
        </w:rPr>
      </w:pPr>
      <w:r>
        <w:rPr>
          <w:rFonts w:hint="default" w:ascii="宋体" w:hAnsi="宋体" w:eastAsia="宋体" w:cs="宋体"/>
          <w:strike w:val="0"/>
          <w:dstrike w:val="0"/>
          <w:color w:val="000000" w:themeColor="text1"/>
          <w:sz w:val="28"/>
          <w:szCs w:val="28"/>
          <w:highlight w:val="none"/>
          <w:u w:val="none"/>
          <w:lang w:eastAsia="zh-Hans"/>
          <w14:textFill>
            <w14:solidFill>
              <w14:schemeClr w14:val="tx1"/>
            </w14:solidFill>
          </w14:textFill>
        </w:rPr>
        <w:t>各级档案主管部门应加强对城市规划区内建设工程档案验收的监督指导。</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562" w:firstLineChars="200"/>
        <w:textAlignment w:val="auto"/>
        <w:rPr>
          <w:rFonts w:hint="eastAsia"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【涉密档案】第二十</w:t>
      </w:r>
      <w:r>
        <w:rPr>
          <w:rFonts w:hint="eastAsia" w:ascii="黑体" w:hAnsi="黑体" w:eastAsia="黑体" w:cs="黑体"/>
          <w:b/>
          <w:bCs/>
          <w:color w:val="000000" w:themeColor="text1"/>
          <w:sz w:val="28"/>
          <w:szCs w:val="28"/>
          <w:highlight w:val="none"/>
          <w:lang w:eastAsia="zh-CN"/>
          <w14:textFill>
            <w14:solidFill>
              <w14:schemeClr w14:val="tx1"/>
            </w14:solidFill>
          </w14:textFill>
        </w:rPr>
        <w:t>三</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default" w:ascii="黑体" w:hAnsi="黑体" w:eastAsia="黑体" w:cs="黑体"/>
          <w:b/>
          <w:bCs/>
          <w:color w:val="000000" w:themeColor="text1"/>
          <w:sz w:val="28"/>
          <w:szCs w:val="28"/>
          <w:highlight w:val="none"/>
          <w:lang w:eastAsia="zh-Hans"/>
          <w14:textFill>
            <w14:solidFill>
              <w14:schemeClr w14:val="tx1"/>
            </w14:solidFill>
          </w14:textFill>
        </w:rPr>
        <w:t xml:space="preserve"> </w:t>
      </w:r>
      <w:r>
        <w:rPr>
          <w:rFonts w:ascii="黑体" w:hAnsi="黑体" w:eastAsia="黑体" w:cs="黑体"/>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涉及国家秘密的档案管理和利用，密级的变更和解密，应当依照法律法规规定办理。</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机关、团体、企业事业单位和其他组织向档案馆移交档案时，应当对</w:t>
      </w:r>
      <w:r>
        <w:rPr>
          <w:rFonts w:hint="eastAsia" w:ascii="宋体" w:hAnsi="宋体" w:cs="宋体"/>
          <w:color w:val="000000" w:themeColor="text1"/>
          <w:sz w:val="28"/>
          <w:szCs w:val="28"/>
          <w:highlight w:val="none"/>
          <w:lang w:val="en-US" w:eastAsia="zh-Hans"/>
          <w14:textFill>
            <w14:solidFill>
              <w14:schemeClr w14:val="tx1"/>
            </w14:solidFill>
          </w14:textFill>
        </w:rPr>
        <w:t>涉及</w:t>
      </w:r>
      <w:r>
        <w:rPr>
          <w:rFonts w:hint="eastAsia" w:ascii="宋体" w:hAnsi="宋体" w:cs="宋体"/>
          <w:color w:val="000000" w:themeColor="text1"/>
          <w:sz w:val="28"/>
          <w:szCs w:val="28"/>
          <w:highlight w:val="none"/>
          <w:lang w:eastAsia="zh-Hans"/>
          <w14:textFill>
            <w14:solidFill>
              <w14:schemeClr w14:val="tx1"/>
            </w14:solidFill>
          </w14:textFill>
        </w:rPr>
        <w:t>国家秘密的档案进行审核，依法做好密级变更和解密工作。已经移交档案馆保管的档案，发生密级变更或者解密的，原定密机关、单位应当及时书面通知档案馆。</w:t>
      </w:r>
    </w:p>
    <w:p>
      <w:pPr>
        <w:pStyle w:val="17"/>
        <w:keepNext w:val="0"/>
        <w:keepLines w:val="0"/>
        <w:pageBreakBefore w:val="0"/>
        <w:widowControl/>
        <w:kinsoku/>
        <w:wordWrap/>
        <w:overflowPunct/>
        <w:topLinePunct w:val="0"/>
        <w:autoSpaceDE/>
        <w:autoSpaceDN/>
        <w:bidi w:val="0"/>
        <w:adjustRightInd/>
        <w:snapToGrid/>
        <w:spacing w:line="580" w:lineRule="exact"/>
        <w:ind w:firstLine="562" w:firstLineChars="200"/>
        <w:jc w:val="both"/>
        <w:textAlignment w:val="auto"/>
        <w:rPr>
          <w:rFonts w:ascii="宋体" w:hAnsi="宋体" w:eastAsia="宋体" w:cs="宋体"/>
          <w:color w:val="000000" w:themeColor="text1"/>
          <w:sz w:val="28"/>
          <w:szCs w:val="28"/>
          <w:highlight w:val="none"/>
          <w:lang w:val="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14:textFill>
            <w14:solidFill>
              <w14:schemeClr w14:val="tx1"/>
            </w14:solidFill>
          </w14:textFill>
        </w:rPr>
        <w:t>【</w:t>
      </w:r>
      <w:r>
        <w:rPr>
          <w:rFonts w:hint="eastAsia" w:ascii="黑体" w:hAnsi="黑体" w:eastAsia="黑体" w:cs="黑体"/>
          <w:b/>
          <w:bCs/>
          <w:color w:val="000000" w:themeColor="text1"/>
          <w:kern w:val="2"/>
          <w:sz w:val="28"/>
          <w:szCs w:val="28"/>
          <w:highlight w:val="none"/>
          <w14:textFill>
            <w14:solidFill>
              <w14:schemeClr w14:val="tx1"/>
            </w14:solidFill>
          </w14:textFill>
        </w:rPr>
        <w:t>专业</w:t>
      </w:r>
      <w:r>
        <w:rPr>
          <w:rFonts w:hint="eastAsia" w:ascii="黑体" w:hAnsi="黑体" w:eastAsia="黑体" w:cs="黑体"/>
          <w:b/>
          <w:bCs/>
          <w:color w:val="000000" w:themeColor="text1"/>
          <w:kern w:val="2"/>
          <w:sz w:val="28"/>
          <w:szCs w:val="28"/>
          <w:highlight w:val="none"/>
          <w:lang w:eastAsia="zh-Hans"/>
          <w14:textFill>
            <w14:solidFill>
              <w14:schemeClr w14:val="tx1"/>
            </w14:solidFill>
          </w14:textFill>
        </w:rPr>
        <w:t>档案】</w:t>
      </w:r>
      <w:r>
        <w:rPr>
          <w:rStyle w:val="18"/>
          <w:rFonts w:hint="eastAsia" w:ascii="黑体" w:hAnsi="黑体" w:eastAsia="黑体" w:cs="黑体"/>
          <w:b/>
          <w:bCs/>
          <w:color w:val="000000" w:themeColor="text1"/>
          <w:sz w:val="28"/>
          <w:szCs w:val="28"/>
          <w:highlight w:val="none"/>
          <w:lang w:val="zh-CN"/>
          <w14:textFill>
            <w14:solidFill>
              <w14:schemeClr w14:val="tx1"/>
            </w14:solidFill>
          </w14:textFill>
        </w:rPr>
        <w:t>第二十四条</w:t>
      </w:r>
      <w:r>
        <w:rPr>
          <w:rStyle w:val="18"/>
          <w:rFonts w:hint="default" w:ascii="黑体" w:hAnsi="黑体" w:eastAsia="黑体" w:cs="黑体"/>
          <w:b/>
          <w:bCs/>
          <w:color w:val="000000" w:themeColor="text1"/>
          <w:sz w:val="28"/>
          <w:szCs w:val="28"/>
          <w:highlight w:val="none"/>
          <w14:textFill>
            <w14:solidFill>
              <w14:schemeClr w14:val="tx1"/>
            </w14:solidFill>
          </w14:textFill>
        </w:rPr>
        <w:t xml:space="preserve">  </w:t>
      </w:r>
      <w:r>
        <w:rPr>
          <w:rStyle w:val="16"/>
          <w:rFonts w:hint="eastAsia" w:ascii="宋体" w:hAnsi="宋体" w:eastAsia="宋体" w:cs="宋体"/>
          <w:color w:val="000000" w:themeColor="text1"/>
          <w:sz w:val="28"/>
          <w:szCs w:val="28"/>
          <w:highlight w:val="none"/>
          <w:lang w:val="zh-CN"/>
          <w14:textFill>
            <w14:solidFill>
              <w14:schemeClr w14:val="tx1"/>
            </w14:solidFill>
          </w14:textFill>
        </w:rPr>
        <w:t>机</w:t>
      </w:r>
      <w:r>
        <w:rPr>
          <w:rStyle w:val="16"/>
          <w:rFonts w:hint="eastAsia" w:ascii="宋体" w:hAnsi="宋体" w:eastAsia="宋体" w:cs="宋体"/>
          <w:color w:val="000000" w:themeColor="text1"/>
          <w:sz w:val="28"/>
          <w:szCs w:val="28"/>
          <w:highlight w:val="none"/>
          <w:u w:val="none"/>
          <w:lang w:val="zh-CN"/>
          <w14:textFill>
            <w14:solidFill>
              <w14:schemeClr w14:val="tx1"/>
            </w14:solidFill>
          </w14:textFill>
        </w:rPr>
        <w:t>关、团体</w:t>
      </w:r>
      <w:r>
        <w:rPr>
          <w:rStyle w:val="16"/>
          <w:rFonts w:hint="default" w:ascii="宋体" w:hAnsi="宋体" w:eastAsia="宋体" w:cs="宋体"/>
          <w:color w:val="000000" w:themeColor="text1"/>
          <w:sz w:val="28"/>
          <w:szCs w:val="28"/>
          <w:highlight w:val="none"/>
          <w:u w:val="none"/>
          <w14:textFill>
            <w14:solidFill>
              <w14:schemeClr w14:val="tx1"/>
            </w14:solidFill>
          </w14:textFill>
        </w:rPr>
        <w:t>、</w:t>
      </w:r>
      <w:r>
        <w:rPr>
          <w:rStyle w:val="16"/>
          <w:rFonts w:hint="eastAsia" w:ascii="宋体" w:hAnsi="宋体" w:eastAsia="宋体" w:cs="宋体"/>
          <w:color w:val="000000" w:themeColor="text1"/>
          <w:sz w:val="28"/>
          <w:szCs w:val="28"/>
          <w:highlight w:val="none"/>
          <w:u w:val="none"/>
          <w:lang w:val="zh-CN"/>
          <w14:textFill>
            <w14:solidFill>
              <w14:schemeClr w14:val="tx1"/>
            </w14:solidFill>
          </w14:textFill>
        </w:rPr>
        <w:t>企</w:t>
      </w:r>
      <w:r>
        <w:rPr>
          <w:rStyle w:val="16"/>
          <w:rFonts w:hint="eastAsia" w:ascii="宋体" w:hAnsi="宋体" w:eastAsia="宋体" w:cs="宋体"/>
          <w:color w:val="000000" w:themeColor="text1"/>
          <w:sz w:val="28"/>
          <w:szCs w:val="28"/>
          <w:highlight w:val="none"/>
          <w:lang w:val="zh-CN"/>
          <w14:textFill>
            <w14:solidFill>
              <w14:schemeClr w14:val="tx1"/>
            </w14:solidFill>
          </w14:textFill>
        </w:rPr>
        <w:t>业事业单位和其</w:t>
      </w:r>
      <w:r>
        <w:rPr>
          <w:rStyle w:val="16"/>
          <w:rFonts w:hint="eastAsia" w:ascii="宋体" w:hAnsi="宋体" w:eastAsia="宋体" w:cs="宋体"/>
          <w:color w:val="000000" w:themeColor="text1"/>
          <w:sz w:val="28"/>
          <w:szCs w:val="28"/>
          <w:highlight w:val="none"/>
          <w14:textFill>
            <w14:solidFill>
              <w14:schemeClr w14:val="tx1"/>
            </w14:solidFill>
          </w14:textFill>
        </w:rPr>
        <w:t>他</w:t>
      </w:r>
      <w:r>
        <w:rPr>
          <w:rStyle w:val="16"/>
          <w:rFonts w:hint="eastAsia" w:ascii="宋体" w:hAnsi="宋体" w:eastAsia="宋体" w:cs="宋体"/>
          <w:color w:val="000000" w:themeColor="text1"/>
          <w:sz w:val="28"/>
          <w:szCs w:val="28"/>
          <w:highlight w:val="none"/>
          <w:lang w:val="zh-CN"/>
          <w14:textFill>
            <w14:solidFill>
              <w14:schemeClr w14:val="tx1"/>
            </w14:solidFill>
          </w14:textFill>
        </w:rPr>
        <w:t>组织应当加强涉及民生、政务、经济、文化、人事等专业档案的管理，重点加强</w:t>
      </w:r>
      <w:r>
        <w:rPr>
          <w:rStyle w:val="16"/>
          <w:rFonts w:hint="eastAsia" w:ascii="宋体" w:hAnsi="宋体" w:eastAsia="宋体" w:cs="宋体"/>
          <w:color w:val="000000" w:themeColor="text1"/>
          <w:sz w:val="28"/>
          <w:szCs w:val="28"/>
          <w:highlight w:val="none"/>
          <w:lang w:val="en-US" w:eastAsia="zh-Hans"/>
          <w14:textFill>
            <w14:solidFill>
              <w14:schemeClr w14:val="tx1"/>
            </w14:solidFill>
          </w14:textFill>
        </w:rPr>
        <w:t>农业</w:t>
      </w:r>
      <w:r>
        <w:rPr>
          <w:rStyle w:val="16"/>
          <w:rFonts w:hint="default" w:ascii="宋体" w:hAnsi="宋体" w:eastAsia="宋体" w:cs="宋体"/>
          <w:color w:val="000000" w:themeColor="text1"/>
          <w:sz w:val="28"/>
          <w:szCs w:val="28"/>
          <w:highlight w:val="none"/>
          <w:lang w:eastAsia="zh-Hans"/>
          <w14:textFill>
            <w14:solidFill>
              <w14:schemeClr w14:val="tx1"/>
            </w14:solidFill>
          </w14:textFill>
        </w:rPr>
        <w:t>、</w:t>
      </w:r>
      <w:r>
        <w:rPr>
          <w:rStyle w:val="16"/>
          <w:rFonts w:hint="eastAsia" w:ascii="宋体" w:hAnsi="宋体" w:eastAsia="宋体" w:cs="宋体"/>
          <w:color w:val="000000" w:themeColor="text1"/>
          <w:sz w:val="28"/>
          <w:szCs w:val="28"/>
          <w:highlight w:val="none"/>
          <w:lang w:val="en-US" w:eastAsia="zh-Hans"/>
          <w14:textFill>
            <w14:solidFill>
              <w14:schemeClr w14:val="tx1"/>
            </w14:solidFill>
          </w14:textFill>
        </w:rPr>
        <w:t>科技创新</w:t>
      </w:r>
      <w:r>
        <w:rPr>
          <w:rStyle w:val="16"/>
          <w:rFonts w:hint="default" w:ascii="宋体" w:hAnsi="宋体" w:eastAsia="宋体" w:cs="宋体"/>
          <w:color w:val="000000" w:themeColor="text1"/>
          <w:sz w:val="28"/>
          <w:szCs w:val="28"/>
          <w:highlight w:val="none"/>
          <w:lang w:eastAsia="zh-Hans"/>
          <w14:textFill>
            <w14:solidFill>
              <w14:schemeClr w14:val="tx1"/>
            </w14:solidFill>
          </w14:textFill>
        </w:rPr>
        <w:t>、</w:t>
      </w:r>
      <w:r>
        <w:rPr>
          <w:rStyle w:val="16"/>
          <w:rFonts w:hint="eastAsia" w:ascii="宋体" w:hAnsi="宋体" w:eastAsia="宋体" w:cs="宋体"/>
          <w:color w:val="000000" w:themeColor="text1"/>
          <w:sz w:val="28"/>
          <w:szCs w:val="28"/>
          <w:highlight w:val="none"/>
          <w:lang w:val="en-US" w:eastAsia="zh-Hans"/>
          <w14:textFill>
            <w14:solidFill>
              <w14:schemeClr w14:val="tx1"/>
            </w14:solidFill>
          </w14:textFill>
        </w:rPr>
        <w:t>人才</w:t>
      </w:r>
      <w:r>
        <w:rPr>
          <w:rStyle w:val="16"/>
          <w:rFonts w:hint="default" w:ascii="宋体" w:hAnsi="宋体" w:eastAsia="宋体" w:cs="宋体"/>
          <w:color w:val="000000" w:themeColor="text1"/>
          <w:sz w:val="28"/>
          <w:szCs w:val="28"/>
          <w:highlight w:val="none"/>
          <w:lang w:eastAsia="zh-Hans"/>
          <w14:textFill>
            <w14:solidFill>
              <w14:schemeClr w14:val="tx1"/>
            </w14:solidFill>
          </w14:textFill>
        </w:rPr>
        <w:t>、</w:t>
      </w:r>
      <w:r>
        <w:rPr>
          <w:rStyle w:val="16"/>
          <w:rFonts w:hint="eastAsia" w:ascii="宋体" w:hAnsi="宋体" w:eastAsia="宋体" w:cs="宋体"/>
          <w:color w:val="000000" w:themeColor="text1"/>
          <w:sz w:val="28"/>
          <w:szCs w:val="28"/>
          <w:highlight w:val="none"/>
          <w:lang w:val="en-US" w:eastAsia="zh-CN"/>
          <w14:textFill>
            <w14:solidFill>
              <w14:schemeClr w14:val="tx1"/>
            </w14:solidFill>
          </w14:textFill>
        </w:rPr>
        <w:t>重要</w:t>
      </w:r>
      <w:r>
        <w:rPr>
          <w:rStyle w:val="16"/>
          <w:rFonts w:hint="eastAsia" w:ascii="宋体" w:hAnsi="宋体" w:eastAsia="宋体" w:cs="宋体"/>
          <w:color w:val="000000" w:themeColor="text1"/>
          <w:sz w:val="28"/>
          <w:szCs w:val="28"/>
          <w:highlight w:val="none"/>
          <w:lang w:val="en-US" w:eastAsia="zh-Hans"/>
          <w14:textFill>
            <w14:solidFill>
              <w14:schemeClr w14:val="tx1"/>
            </w14:solidFill>
          </w14:textFill>
        </w:rPr>
        <w:t>经济领域</w:t>
      </w:r>
      <w:r>
        <w:rPr>
          <w:rStyle w:val="16"/>
          <w:rFonts w:hint="eastAsia" w:ascii="宋体" w:hAnsi="宋体" w:eastAsia="宋体" w:cs="宋体"/>
          <w:color w:val="000000" w:themeColor="text1"/>
          <w:sz w:val="28"/>
          <w:szCs w:val="28"/>
          <w:highlight w:val="none"/>
          <w:lang w:val="en-US" w:eastAsia="zh-CN"/>
          <w14:textFill>
            <w14:solidFill>
              <w14:schemeClr w14:val="tx1"/>
            </w14:solidFill>
          </w14:textFill>
        </w:rPr>
        <w:t>等</w:t>
      </w:r>
      <w:r>
        <w:rPr>
          <w:rStyle w:val="16"/>
          <w:rFonts w:hint="eastAsia" w:ascii="宋体" w:hAnsi="宋体" w:eastAsia="宋体" w:cs="宋体"/>
          <w:color w:val="000000" w:themeColor="text1"/>
          <w:sz w:val="28"/>
          <w:szCs w:val="28"/>
          <w:highlight w:val="none"/>
          <w:lang w:val="zh-CN"/>
          <w14:textFill>
            <w14:solidFill>
              <w14:schemeClr w14:val="tx1"/>
            </w14:solidFill>
          </w14:textFill>
        </w:rPr>
        <w:t>专业档案的收集、</w:t>
      </w:r>
      <w:r>
        <w:rPr>
          <w:rStyle w:val="16"/>
          <w:rFonts w:hint="eastAsia" w:ascii="宋体" w:hAnsi="宋体" w:eastAsia="宋体" w:cs="宋体"/>
          <w:color w:val="000000" w:themeColor="text1"/>
          <w:sz w:val="28"/>
          <w:szCs w:val="28"/>
          <w:highlight w:val="none"/>
          <w:lang w:val="en-US" w:eastAsia="zh-Hans"/>
          <w14:textFill>
            <w14:solidFill>
              <w14:schemeClr w14:val="tx1"/>
            </w14:solidFill>
          </w14:textFill>
        </w:rPr>
        <w:t>保管</w:t>
      </w:r>
      <w:r>
        <w:rPr>
          <w:rStyle w:val="16"/>
          <w:rFonts w:hint="default" w:ascii="宋体" w:hAnsi="宋体" w:eastAsia="宋体" w:cs="宋体"/>
          <w:color w:val="000000" w:themeColor="text1"/>
          <w:sz w:val="28"/>
          <w:szCs w:val="28"/>
          <w:highlight w:val="none"/>
          <w:lang w:eastAsia="zh-Hans"/>
          <w14:textFill>
            <w14:solidFill>
              <w14:schemeClr w14:val="tx1"/>
            </w14:solidFill>
          </w14:textFill>
        </w:rPr>
        <w:t>、</w:t>
      </w:r>
      <w:r>
        <w:rPr>
          <w:rStyle w:val="16"/>
          <w:rFonts w:hint="eastAsia" w:ascii="宋体" w:hAnsi="宋体" w:eastAsia="宋体" w:cs="宋体"/>
          <w:color w:val="000000" w:themeColor="text1"/>
          <w:sz w:val="28"/>
          <w:szCs w:val="28"/>
          <w:highlight w:val="none"/>
          <w:lang w:val="en-US" w:eastAsia="zh-Hans"/>
          <w14:textFill>
            <w14:solidFill>
              <w14:schemeClr w14:val="tx1"/>
            </w14:solidFill>
          </w14:textFill>
        </w:rPr>
        <w:t>利用</w:t>
      </w:r>
      <w:r>
        <w:rPr>
          <w:rStyle w:val="16"/>
          <w:rFonts w:hint="eastAsia" w:ascii="宋体" w:hAnsi="宋体" w:eastAsia="宋体" w:cs="宋体"/>
          <w:color w:val="000000" w:themeColor="text1"/>
          <w:sz w:val="28"/>
          <w:szCs w:val="28"/>
          <w:highlight w:val="none"/>
          <w:lang w:val="en-US" w:eastAsia="zh-CN"/>
          <w14:textFill>
            <w14:solidFill>
              <w14:schemeClr w14:val="tx1"/>
            </w14:solidFill>
          </w14:textFill>
        </w:rPr>
        <w:t>工作</w:t>
      </w:r>
      <w:r>
        <w:rPr>
          <w:rStyle w:val="16"/>
          <w:rFonts w:hint="eastAsia" w:ascii="宋体" w:hAnsi="宋体" w:eastAsia="宋体" w:cs="宋体"/>
          <w:color w:val="000000" w:themeColor="text1"/>
          <w:sz w:val="28"/>
          <w:szCs w:val="28"/>
          <w:highlight w:val="none"/>
          <w:lang w:val="zh-CN"/>
          <w14:textFill>
            <w14:solidFill>
              <w14:schemeClr w14:val="tx1"/>
            </w14:solidFill>
          </w14:textFill>
        </w:rPr>
        <w:t>。</w:t>
      </w:r>
    </w:p>
    <w:p>
      <w:pPr>
        <w:pStyle w:val="17"/>
        <w:keepNext w:val="0"/>
        <w:keepLines w:val="0"/>
        <w:pageBreakBefore w:val="0"/>
        <w:widowControl/>
        <w:kinsoku/>
        <w:wordWrap/>
        <w:overflowPunct/>
        <w:topLinePunct w:val="0"/>
        <w:autoSpaceDE/>
        <w:autoSpaceDN/>
        <w:bidi w:val="0"/>
        <w:adjustRightInd/>
        <w:snapToGrid/>
        <w:spacing w:line="580" w:lineRule="exact"/>
        <w:ind w:firstLine="560" w:firstLineChars="200"/>
        <w:jc w:val="both"/>
        <w:textAlignment w:val="auto"/>
        <w:rPr>
          <w:rFonts w:ascii="宋体" w:hAnsi="宋体" w:eastAsia="宋体" w:cs="宋体"/>
          <w:color w:val="000000" w:themeColor="text1"/>
          <w:sz w:val="28"/>
          <w:szCs w:val="28"/>
          <w:highlight w:val="none"/>
          <w:lang w:val="zh-CN"/>
          <w14:textFill>
            <w14:solidFill>
              <w14:schemeClr w14:val="tx1"/>
            </w14:solidFill>
          </w14:textFill>
        </w:rPr>
      </w:pPr>
      <w:r>
        <w:rPr>
          <w:rFonts w:hint="eastAsia" w:ascii="宋体" w:hAnsi="宋体" w:eastAsia="宋体" w:cs="宋体"/>
          <w:color w:val="000000" w:themeColor="text1"/>
          <w:sz w:val="28"/>
          <w:szCs w:val="28"/>
          <w:highlight w:val="none"/>
          <w:lang w:val="zh-CN"/>
          <w14:textFill>
            <w14:solidFill>
              <w14:schemeClr w14:val="tx1"/>
            </w14:solidFill>
          </w14:textFill>
        </w:rPr>
        <w:t>专业档案管理制度由</w:t>
      </w:r>
      <w:r>
        <w:rPr>
          <w:rFonts w:hint="eastAsia" w:ascii="宋体" w:hAnsi="宋体" w:eastAsia="宋体" w:cs="宋体"/>
          <w:color w:val="000000" w:themeColor="text1"/>
          <w:sz w:val="28"/>
          <w:szCs w:val="28"/>
          <w:highlight w:val="none"/>
          <w14:textFill>
            <w14:solidFill>
              <w14:schemeClr w14:val="tx1"/>
            </w14:solidFill>
          </w14:textFill>
        </w:rPr>
        <w:t>省级</w:t>
      </w:r>
      <w:r>
        <w:rPr>
          <w:rFonts w:hint="eastAsia" w:ascii="宋体" w:hAnsi="宋体" w:eastAsia="宋体" w:cs="宋体"/>
          <w:color w:val="000000" w:themeColor="text1"/>
          <w:sz w:val="28"/>
          <w:szCs w:val="28"/>
          <w:highlight w:val="none"/>
          <w:lang w:val="zh-CN"/>
          <w14:textFill>
            <w14:solidFill>
              <w14:schemeClr w14:val="tx1"/>
            </w14:solidFill>
          </w14:textFill>
        </w:rPr>
        <w:t>有关主管部门会同</w:t>
      </w:r>
      <w:r>
        <w:rPr>
          <w:rFonts w:hint="eastAsia" w:ascii="宋体" w:hAnsi="宋体" w:eastAsia="宋体" w:cs="宋体"/>
          <w:color w:val="000000" w:themeColor="text1"/>
          <w:sz w:val="28"/>
          <w:szCs w:val="28"/>
          <w:highlight w:val="none"/>
          <w14:textFill>
            <w14:solidFill>
              <w14:schemeClr w14:val="tx1"/>
            </w14:solidFill>
          </w14:textFill>
        </w:rPr>
        <w:t>省级</w:t>
      </w:r>
      <w:r>
        <w:rPr>
          <w:rFonts w:hint="eastAsia" w:ascii="宋体" w:hAnsi="宋体" w:eastAsia="宋体" w:cs="宋体"/>
          <w:color w:val="000000" w:themeColor="text1"/>
          <w:sz w:val="28"/>
          <w:szCs w:val="28"/>
          <w:highlight w:val="none"/>
          <w:lang w:val="zh-CN"/>
          <w14:textFill>
            <w14:solidFill>
              <w14:schemeClr w14:val="tx1"/>
            </w14:solidFill>
          </w14:textFill>
        </w:rPr>
        <w:t>档案主管部门制定。</w:t>
      </w:r>
    </w:p>
    <w:p>
      <w:pPr>
        <w:pStyle w:val="17"/>
        <w:keepNext w:val="0"/>
        <w:keepLines w:val="0"/>
        <w:pageBreakBefore w:val="0"/>
        <w:widowControl/>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color w:val="000000" w:themeColor="text1"/>
          <w:sz w:val="28"/>
          <w:szCs w:val="28"/>
          <w:highlight w:val="none"/>
          <w:lang w:val="zh-CN"/>
          <w14:textFill>
            <w14:solidFill>
              <w14:schemeClr w14:val="tx1"/>
            </w14:solidFill>
          </w14:textFill>
        </w:rPr>
      </w:pPr>
      <w:r>
        <w:rPr>
          <w:rFonts w:hint="eastAsia" w:ascii="宋体" w:hAnsi="宋体" w:eastAsia="宋体" w:cs="宋体"/>
          <w:color w:val="000000" w:themeColor="text1"/>
          <w:sz w:val="28"/>
          <w:szCs w:val="28"/>
          <w:highlight w:val="none"/>
          <w:lang w:val="zh-CN"/>
          <w14:textFill>
            <w14:solidFill>
              <w14:schemeClr w14:val="tx1"/>
            </w14:solidFill>
          </w14:textFill>
        </w:rPr>
        <w:t>档案馆可以根据社会利用需要，提前接收专业档案。</w:t>
      </w:r>
    </w:p>
    <w:p>
      <w:pPr>
        <w:pStyle w:val="17"/>
        <w:keepNext w:val="0"/>
        <w:keepLines w:val="0"/>
        <w:pageBreakBefore w:val="0"/>
        <w:widowControl/>
        <w:kinsoku/>
        <w:wordWrap/>
        <w:overflowPunct/>
        <w:topLinePunct w:val="0"/>
        <w:autoSpaceDE/>
        <w:autoSpaceDN/>
        <w:bidi w:val="0"/>
        <w:adjustRightInd/>
        <w:snapToGrid/>
        <w:spacing w:line="580" w:lineRule="exact"/>
        <w:ind w:firstLine="562" w:firstLineChars="200"/>
        <w:jc w:val="both"/>
        <w:textAlignment w:val="auto"/>
        <w:rPr>
          <w:rFonts w:hint="default" w:ascii="宋体" w:hAnsi="宋体" w:eastAsia="宋体" w:cs="宋体"/>
          <w:color w:val="000000" w:themeColor="text1"/>
          <w:sz w:val="28"/>
          <w:szCs w:val="28"/>
          <w:highlight w:val="none"/>
          <w:u w:val="none"/>
          <w:lang w:val="en-US" w:eastAsia="zh-Hans"/>
          <w14:textFill>
            <w14:solidFill>
              <w14:schemeClr w14:val="tx1"/>
            </w14:solidFill>
          </w14:textFill>
        </w:rPr>
      </w:pPr>
      <w:r>
        <w:rPr>
          <w:rFonts w:hint="eastAsia" w:ascii="黑体" w:hAnsi="黑体" w:eastAsia="黑体" w:cs="黑体"/>
          <w:b/>
          <w:bCs/>
          <w:color w:val="000000" w:themeColor="text1"/>
          <w:kern w:val="2"/>
          <w:sz w:val="28"/>
          <w:szCs w:val="28"/>
          <w:highlight w:val="none"/>
          <w:lang w:val="zh-CN" w:eastAsia="zh-Hans" w:bidi="ar-SA"/>
          <w14:textFill>
            <w14:solidFill>
              <w14:schemeClr w14:val="tx1"/>
            </w14:solidFill>
          </w14:textFill>
        </w:rPr>
        <w:t>【馆藏资料】第二十五条</w:t>
      </w:r>
      <w:r>
        <w:rPr>
          <w:rStyle w:val="18"/>
          <w:rFonts w:hint="default" w:ascii="黑体" w:hAnsi="黑体" w:eastAsia="黑体" w:cs="黑体"/>
          <w:b/>
          <w:bCs/>
          <w:color w:val="000000" w:themeColor="text1"/>
          <w:sz w:val="28"/>
          <w:szCs w:val="28"/>
          <w:highlight w:val="none"/>
          <w:u w:val="none"/>
          <w14:textFill>
            <w14:solidFill>
              <w14:schemeClr w14:val="tx1"/>
            </w14:solidFill>
          </w14:textFill>
        </w:rPr>
        <w:t xml:space="preserve">  </w:t>
      </w:r>
      <w:r>
        <w:rPr>
          <w:rStyle w:val="16"/>
          <w:rFonts w:hint="eastAsia" w:ascii="宋体" w:hAnsi="宋体" w:eastAsia="宋体" w:cs="宋体"/>
          <w:color w:val="000000" w:themeColor="text1"/>
          <w:sz w:val="28"/>
          <w:szCs w:val="28"/>
          <w:highlight w:val="none"/>
          <w:u w:val="none"/>
          <w:lang w:val="zh-CN"/>
          <w14:textFill>
            <w14:solidFill>
              <w14:schemeClr w14:val="tx1"/>
            </w14:solidFill>
          </w14:textFill>
        </w:rPr>
        <w:t>机关、团体</w:t>
      </w:r>
      <w:r>
        <w:rPr>
          <w:rStyle w:val="16"/>
          <w:rFonts w:hint="default" w:ascii="宋体" w:hAnsi="宋体" w:eastAsia="宋体" w:cs="宋体"/>
          <w:color w:val="000000" w:themeColor="text1"/>
          <w:sz w:val="28"/>
          <w:szCs w:val="28"/>
          <w:highlight w:val="none"/>
          <w:u w:val="none"/>
          <w14:textFill>
            <w14:solidFill>
              <w14:schemeClr w14:val="tx1"/>
            </w14:solidFill>
          </w14:textFill>
        </w:rPr>
        <w:t>、</w:t>
      </w:r>
      <w:r>
        <w:rPr>
          <w:rStyle w:val="16"/>
          <w:rFonts w:hint="eastAsia" w:ascii="宋体" w:hAnsi="宋体" w:eastAsia="宋体" w:cs="宋体"/>
          <w:color w:val="000000" w:themeColor="text1"/>
          <w:sz w:val="28"/>
          <w:szCs w:val="28"/>
          <w:highlight w:val="none"/>
          <w:u w:val="none"/>
          <w:lang w:val="zh-CN"/>
          <w14:textFill>
            <w14:solidFill>
              <w14:schemeClr w14:val="tx1"/>
            </w14:solidFill>
          </w14:textFill>
        </w:rPr>
        <w:t>企业事业单位和其</w:t>
      </w:r>
      <w:r>
        <w:rPr>
          <w:rStyle w:val="16"/>
          <w:rFonts w:hint="eastAsia" w:ascii="宋体" w:hAnsi="宋体" w:eastAsia="宋体" w:cs="宋体"/>
          <w:color w:val="000000" w:themeColor="text1"/>
          <w:sz w:val="28"/>
          <w:szCs w:val="28"/>
          <w:highlight w:val="none"/>
          <w:u w:val="none"/>
          <w14:textFill>
            <w14:solidFill>
              <w14:schemeClr w14:val="tx1"/>
            </w14:solidFill>
          </w14:textFill>
        </w:rPr>
        <w:t>他</w:t>
      </w:r>
      <w:r>
        <w:rPr>
          <w:rStyle w:val="16"/>
          <w:rFonts w:hint="eastAsia" w:ascii="宋体" w:hAnsi="宋体" w:eastAsia="宋体" w:cs="宋体"/>
          <w:color w:val="000000" w:themeColor="text1"/>
          <w:sz w:val="28"/>
          <w:szCs w:val="28"/>
          <w:highlight w:val="none"/>
          <w:u w:val="none"/>
          <w:lang w:val="zh-CN"/>
          <w14:textFill>
            <w14:solidFill>
              <w14:schemeClr w14:val="tx1"/>
            </w14:solidFill>
          </w14:textFill>
        </w:rPr>
        <w:t>组织应当收集保管本单位编印、出版的志书、年鉴、大事记等资料，并送同级</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地方国家</w:t>
      </w:r>
      <w:r>
        <w:rPr>
          <w:rFonts w:hint="eastAsia" w:ascii="宋体" w:hAnsi="宋体" w:eastAsia="宋体" w:cs="宋体"/>
          <w:color w:val="000000" w:themeColor="text1"/>
          <w:kern w:val="2"/>
          <w:sz w:val="28"/>
          <w:szCs w:val="28"/>
          <w:highlight w:val="none"/>
          <w:u w:val="none"/>
          <w:lang w:val="zh-CN" w:eastAsia="zh-Hans" w:bidi="ar-SA"/>
          <w14:textFill>
            <w14:solidFill>
              <w14:schemeClr w14:val="tx1"/>
            </w14:solidFill>
          </w14:textFill>
        </w:rPr>
        <w:t>档案馆</w:t>
      </w:r>
      <w:r>
        <w:rPr>
          <w:rStyle w:val="16"/>
          <w:rFonts w:hint="eastAsia" w:ascii="宋体" w:hAnsi="宋体" w:eastAsia="宋体" w:cs="宋体"/>
          <w:color w:val="000000" w:themeColor="text1"/>
          <w:sz w:val="28"/>
          <w:szCs w:val="28"/>
          <w:highlight w:val="none"/>
          <w:u w:val="none"/>
          <w:lang w:val="zh-CN"/>
          <w14:textFill>
            <w14:solidFill>
              <w14:schemeClr w14:val="tx1"/>
            </w14:solidFill>
          </w14:textFill>
        </w:rPr>
        <w:t>保存</w:t>
      </w:r>
      <w:r>
        <w:rPr>
          <w:rStyle w:val="16"/>
          <w:rFonts w:hint="eastAsia" w:ascii="宋体" w:hAnsi="宋体" w:eastAsia="宋体" w:cs="宋体"/>
          <w:color w:val="000000" w:themeColor="text1"/>
          <w:sz w:val="28"/>
          <w:szCs w:val="28"/>
          <w:highlight w:val="none"/>
          <w:u w:val="none"/>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textAlignment w:val="auto"/>
        <w:rPr>
          <w:rFonts w:hint="default" w:ascii="宋体" w:hAnsi="宋体" w:eastAsia="宋体" w:cs="宋体"/>
          <w:b w:val="0"/>
          <w:bCs w:val="0"/>
          <w:color w:val="000000" w:themeColor="text1"/>
          <w:sz w:val="28"/>
          <w:szCs w:val="28"/>
          <w:highlight w:val="none"/>
          <w:u w:val="none"/>
          <w:lang w:eastAsia="zh-CN"/>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【馆舍建设】第二十</w:t>
      </w:r>
      <w:r>
        <w:rPr>
          <w:rFonts w:hint="eastAsia" w:ascii="黑体" w:hAnsi="黑体" w:eastAsia="黑体" w:cs="黑体"/>
          <w:b/>
          <w:bCs/>
          <w:color w:val="000000" w:themeColor="text1"/>
          <w:sz w:val="28"/>
          <w:szCs w:val="28"/>
          <w:highlight w:val="none"/>
          <w:lang w:eastAsia="zh-CN"/>
          <w14:textFill>
            <w14:solidFill>
              <w14:schemeClr w14:val="tx1"/>
            </w14:solidFill>
          </w14:textFill>
        </w:rPr>
        <w:t>六</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宋体" w:hAnsi="宋体" w:eastAsia="宋体" w:cs="宋体"/>
          <w:b w:val="0"/>
          <w:bCs w:val="0"/>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b w:val="0"/>
          <w:bCs w:val="0"/>
          <w:color w:val="000000" w:themeColor="text1"/>
          <w:sz w:val="28"/>
          <w:szCs w:val="28"/>
          <w:highlight w:val="none"/>
          <w:u w:val="none"/>
          <w:lang w:eastAsia="zh-CN"/>
          <w14:textFill>
            <w14:solidFill>
              <w14:schemeClr w14:val="tx1"/>
            </w14:solidFill>
          </w14:textFill>
        </w:rPr>
        <w:t>档案馆</w:t>
      </w:r>
      <w:r>
        <w:rPr>
          <w:rFonts w:hint="eastAsia" w:ascii="宋体" w:hAnsi="宋体" w:cs="宋体"/>
          <w:b w:val="0"/>
          <w:bCs w:val="0"/>
          <w:color w:val="000000" w:themeColor="text1"/>
          <w:sz w:val="28"/>
          <w:szCs w:val="28"/>
          <w:highlight w:val="none"/>
          <w:u w:val="none"/>
          <w:lang w:val="en-US" w:eastAsia="zh-Hans"/>
          <w14:textFill>
            <w14:solidFill>
              <w14:schemeClr w14:val="tx1"/>
            </w14:solidFill>
          </w14:textFill>
        </w:rPr>
        <w:t>应当依据国家有关规定进行建设</w:t>
      </w:r>
      <w:r>
        <w:rPr>
          <w:rFonts w:hint="default" w:ascii="宋体" w:hAnsi="宋体" w:cs="宋体"/>
          <w:b w:val="0"/>
          <w:bCs w:val="0"/>
          <w:color w:val="000000" w:themeColor="text1"/>
          <w:sz w:val="28"/>
          <w:szCs w:val="28"/>
          <w:highlight w:val="none"/>
          <w:u w:val="none"/>
          <w:lang w:eastAsia="zh-Hans"/>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pPr>
      <w:r>
        <w:rPr>
          <w:rFonts w:hint="eastAsia" w:ascii="宋体" w:hAnsi="宋体" w:eastAsia="宋体" w:cs="宋体"/>
          <w:b w:val="0"/>
          <w:bCs w:val="0"/>
          <w:color w:val="000000" w:themeColor="text1"/>
          <w:sz w:val="28"/>
          <w:szCs w:val="28"/>
          <w:highlight w:val="none"/>
          <w:u w:val="none"/>
          <w:lang w:val="en-US" w:eastAsia="zh-Hans"/>
          <w14:textFill>
            <w14:solidFill>
              <w14:schemeClr w14:val="tx1"/>
            </w14:solidFill>
          </w14:textFill>
        </w:rPr>
        <w:t>档案馆</w:t>
      </w:r>
      <w:r>
        <w:rPr>
          <w:rFonts w:hint="eastAsia" w:ascii="宋体" w:hAnsi="宋体" w:eastAsia="宋体" w:cs="宋体"/>
          <w:b w:val="0"/>
          <w:bCs w:val="0"/>
          <w:color w:val="000000" w:themeColor="text1"/>
          <w:sz w:val="28"/>
          <w:szCs w:val="28"/>
          <w:highlight w:val="none"/>
          <w:u w:val="none"/>
          <w:lang w:eastAsia="zh-Hans"/>
          <w14:textFill>
            <w14:solidFill>
              <w14:schemeClr w14:val="tx1"/>
            </w14:solidFill>
          </w14:textFill>
        </w:rPr>
        <w:t>和</w:t>
      </w:r>
      <w:r>
        <w:rPr>
          <w:rFonts w:hint="eastAsia" w:ascii="宋体" w:hAnsi="宋体" w:cs="宋体"/>
          <w:color w:val="000000" w:themeColor="text1"/>
          <w:sz w:val="28"/>
          <w:szCs w:val="28"/>
          <w:highlight w:val="none"/>
          <w:u w:val="none"/>
          <w:lang w:eastAsia="zh-Hans"/>
          <w14:textFill>
            <w14:solidFill>
              <w14:schemeClr w14:val="tx1"/>
            </w14:solidFill>
          </w14:textFill>
        </w:rPr>
        <w:t>机关</w:t>
      </w:r>
      <w:r>
        <w:rPr>
          <w:rFonts w:ascii="宋体" w:hAnsi="宋体" w:cs="宋体"/>
          <w:color w:val="000000" w:themeColor="text1"/>
          <w:sz w:val="28"/>
          <w:szCs w:val="28"/>
          <w:highlight w:val="none"/>
          <w:u w:val="none"/>
          <w:lang w:eastAsia="zh-Hans"/>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团体</w:t>
      </w:r>
      <w:r>
        <w:rPr>
          <w:rFonts w:ascii="宋体" w:hAnsi="宋体" w:cs="宋体"/>
          <w:color w:val="000000" w:themeColor="text1"/>
          <w:sz w:val="28"/>
          <w:szCs w:val="28"/>
          <w:highlight w:val="none"/>
          <w:u w:val="none"/>
          <w:lang w:eastAsia="zh-Hans"/>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企业事业</w:t>
      </w:r>
      <w:r>
        <w:rPr>
          <w:rFonts w:hint="eastAsia" w:ascii="宋体" w:hAnsi="宋体" w:cs="宋体"/>
          <w:color w:val="000000" w:themeColor="text1"/>
          <w:sz w:val="28"/>
          <w:szCs w:val="28"/>
          <w:highlight w:val="none"/>
          <w:u w:val="none"/>
          <w:lang w:val="en-US" w:eastAsia="zh-Hans"/>
          <w14:textFill>
            <w14:solidFill>
              <w14:schemeClr w14:val="tx1"/>
            </w14:solidFill>
          </w14:textFill>
        </w:rPr>
        <w:t>单位</w:t>
      </w:r>
      <w:r>
        <w:rPr>
          <w:rFonts w:hint="eastAsia" w:ascii="宋体" w:hAnsi="宋体" w:cs="宋体"/>
          <w:color w:val="000000" w:themeColor="text1"/>
          <w:sz w:val="28"/>
          <w:szCs w:val="28"/>
          <w:highlight w:val="none"/>
          <w:u w:val="none"/>
          <w:lang w:eastAsia="zh-Hans"/>
          <w14:textFill>
            <w14:solidFill>
              <w14:schemeClr w14:val="tx1"/>
            </w14:solidFill>
          </w14:textFill>
        </w:rPr>
        <w:t>以及其他组织应当</w:t>
      </w:r>
      <w:r>
        <w:rPr>
          <w:rFonts w:hint="eastAsia" w:ascii="宋体" w:hAnsi="宋体" w:cs="宋体"/>
          <w:color w:val="000000" w:themeColor="text1"/>
          <w:sz w:val="28"/>
          <w:szCs w:val="28"/>
          <w:highlight w:val="none"/>
          <w:u w:val="none"/>
          <w:lang w:val="en-US" w:eastAsia="zh-CN"/>
          <w14:textFill>
            <w14:solidFill>
              <w14:schemeClr w14:val="tx1"/>
            </w14:solidFill>
          </w14:textFill>
        </w:rPr>
        <w:t>依法</w:t>
      </w:r>
      <w:r>
        <w:rPr>
          <w:rFonts w:hint="eastAsia" w:ascii="宋体" w:hAnsi="宋体" w:cs="宋体"/>
          <w:color w:val="000000" w:themeColor="text1"/>
          <w:sz w:val="28"/>
          <w:szCs w:val="28"/>
          <w:highlight w:val="none"/>
          <w:u w:val="none"/>
          <w:lang w:eastAsia="zh-Hans"/>
          <w14:textFill>
            <w14:solidFill>
              <w14:schemeClr w14:val="tx1"/>
            </w14:solidFill>
          </w14:textFill>
        </w:rPr>
        <w:t>配置适宜档案保存的库房</w:t>
      </w:r>
      <w:r>
        <w:rPr>
          <w:rFonts w:hint="eastAsia" w:ascii="宋体" w:hAnsi="宋体" w:cs="宋体"/>
          <w:color w:val="000000" w:themeColor="text1"/>
          <w:sz w:val="28"/>
          <w:szCs w:val="28"/>
          <w:highlight w:val="none"/>
          <w:u w:val="none"/>
          <w:lang w:val="en-US" w:eastAsia="zh-Hans"/>
          <w14:textFill>
            <w14:solidFill>
              <w14:schemeClr w14:val="tx1"/>
            </w14:solidFill>
          </w14:textFill>
        </w:rPr>
        <w:t>和</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必要的设施、设备，根据档案等级采取有效的保护和管理措施，确保档案安全</w:t>
      </w:r>
      <w:r>
        <w:rPr>
          <w:rFonts w:hint="eastAsia" w:ascii="宋体" w:hAnsi="宋体" w:cs="宋体"/>
          <w:color w:val="000000" w:themeColor="text1"/>
          <w:kern w:val="2"/>
          <w:sz w:val="28"/>
          <w:szCs w:val="28"/>
          <w:highlight w:val="none"/>
          <w:u w:val="none"/>
          <w:lang w:val="en-US" w:eastAsia="zh-CN" w:bidi="ar-SA"/>
          <w14:textFill>
            <w14:solidFill>
              <w14:schemeClr w14:val="tx1"/>
            </w14:solidFill>
          </w14:textFill>
        </w:rPr>
        <w:t>。</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采取先进技术，实现档案管理的现代化。</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color w:val="000000" w:themeColor="text1"/>
          <w:sz w:val="28"/>
          <w:szCs w:val="28"/>
          <w:highlight w:val="none"/>
          <w:u w:val="none"/>
          <w:lang w:val="zh-CN"/>
          <w14:textFill>
            <w14:solidFill>
              <w14:schemeClr w14:val="tx1"/>
            </w14:solidFill>
          </w14:textFill>
        </w:rPr>
      </w:pPr>
      <w:r>
        <w:rPr>
          <w:rFonts w:hint="eastAsia" w:ascii="宋体" w:hAnsi="宋体" w:eastAsia="宋体" w:cs="宋体"/>
          <w:color w:val="000000" w:themeColor="text1"/>
          <w:sz w:val="28"/>
          <w:szCs w:val="28"/>
          <w:highlight w:val="none"/>
          <w:u w:val="none"/>
          <w:lang w:val="zh-CN"/>
          <w14:textFill>
            <w14:solidFill>
              <w14:schemeClr w14:val="tx1"/>
            </w14:solidFill>
          </w14:textFill>
        </w:rPr>
        <w:t>任何单位和个人不得侵占、</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挪用</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w:t>
      </w:r>
      <w:r>
        <w:rPr>
          <w:rFonts w:hint="eastAsia" w:ascii="宋体" w:hAnsi="宋体" w:eastAsia="宋体" w:cs="宋体"/>
          <w:color w:val="000000" w:themeColor="text1"/>
          <w:sz w:val="28"/>
          <w:szCs w:val="28"/>
          <w:highlight w:val="none"/>
          <w:u w:val="none"/>
          <w:lang w:val="zh-CN"/>
          <w14:textFill>
            <w14:solidFill>
              <w14:schemeClr w14:val="tx1"/>
            </w14:solidFill>
          </w14:textFill>
        </w:rPr>
        <w:t>损坏档案馆的馆舍和设施设备，不得擅自改变档案馆馆舍的</w:t>
      </w:r>
      <w:r>
        <w:rPr>
          <w:rFonts w:hint="eastAsia" w:ascii="宋体" w:hAnsi="宋体" w:eastAsia="宋体" w:cs="宋体"/>
          <w:color w:val="000000" w:themeColor="text1"/>
          <w:kern w:val="2"/>
          <w:sz w:val="28"/>
          <w:szCs w:val="28"/>
          <w:highlight w:val="none"/>
          <w:u w:val="none"/>
          <w:lang w:val="zh-CN" w:eastAsia="zh-CN" w:bidi="ar-SA"/>
          <w14:textFill>
            <w14:solidFill>
              <w14:schemeClr w14:val="tx1"/>
            </w14:solidFill>
          </w14:textFill>
        </w:rPr>
        <w:t>功能和用途</w:t>
      </w:r>
      <w:r>
        <w:rPr>
          <w:rFonts w:hint="eastAsia" w:ascii="宋体" w:hAnsi="宋体" w:eastAsia="宋体" w:cs="宋体"/>
          <w:color w:val="000000" w:themeColor="text1"/>
          <w:sz w:val="28"/>
          <w:szCs w:val="28"/>
          <w:highlight w:val="none"/>
          <w:u w:val="none"/>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【安全工作机制】第二十</w:t>
      </w:r>
      <w:r>
        <w:rPr>
          <w:rFonts w:hint="eastAsia" w:ascii="黑体" w:hAnsi="黑体" w:eastAsia="黑体" w:cs="黑体"/>
          <w:b/>
          <w:bCs/>
          <w:color w:val="000000" w:themeColor="text1"/>
          <w:sz w:val="28"/>
          <w:szCs w:val="28"/>
          <w:highlight w:val="none"/>
          <w:lang w:eastAsia="zh-CN"/>
          <w14:textFill>
            <w14:solidFill>
              <w14:schemeClr w14:val="tx1"/>
            </w14:solidFill>
          </w14:textFill>
        </w:rPr>
        <w:t>七</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黑体" w:hAnsi="黑体" w:eastAsia="黑体" w:cs="黑体"/>
          <w:color w:val="000000" w:themeColor="text1"/>
          <w:sz w:val="28"/>
          <w:szCs w:val="28"/>
          <w:highlight w:val="none"/>
          <w:lang w:eastAsia="zh-Hans"/>
          <w14:textFill>
            <w14:solidFill>
              <w14:schemeClr w14:val="tx1"/>
            </w14:solidFill>
          </w14:textFill>
        </w:rPr>
        <w:t xml:space="preserve"> </w:t>
      </w:r>
      <w:r>
        <w:rPr>
          <w:rFonts w:hint="default" w:ascii="黑体" w:hAnsi="黑体" w:eastAsia="黑体" w:cs="黑体"/>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档案馆</w:t>
      </w:r>
      <w:r>
        <w:rPr>
          <w:rFonts w:hint="eastAsia" w:ascii="宋体" w:hAnsi="宋体" w:cs="宋体"/>
          <w:color w:val="000000" w:themeColor="text1"/>
          <w:sz w:val="28"/>
          <w:szCs w:val="28"/>
          <w:highlight w:val="none"/>
          <w:lang w:eastAsia="zh-Hans"/>
          <w14:textFill>
            <w14:solidFill>
              <w14:schemeClr w14:val="tx1"/>
            </w14:solidFill>
          </w14:textFill>
        </w:rPr>
        <w:t>和机关</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团体</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企业事业单位以及其他组织</w:t>
      </w:r>
      <w:r>
        <w:rPr>
          <w:rFonts w:hint="eastAsia" w:ascii="宋体" w:hAnsi="宋体" w:cs="宋体"/>
          <w:color w:val="000000" w:themeColor="text1"/>
          <w:sz w:val="28"/>
          <w:szCs w:val="28"/>
          <w:highlight w:val="none"/>
          <w:lang w:val="en-US" w:eastAsia="zh-CN"/>
          <w14:textFill>
            <w14:solidFill>
              <w14:schemeClr w14:val="tx1"/>
            </w14:solidFill>
          </w14:textFill>
        </w:rPr>
        <w:t>应当</w:t>
      </w:r>
      <w:r>
        <w:rPr>
          <w:rFonts w:hint="eastAsia" w:ascii="宋体" w:hAnsi="宋体" w:cs="宋体"/>
          <w:color w:val="000000" w:themeColor="text1"/>
          <w:sz w:val="28"/>
          <w:szCs w:val="28"/>
          <w:highlight w:val="none"/>
          <w:lang w:eastAsia="zh-Hans"/>
          <w14:textFill>
            <w14:solidFill>
              <w14:schemeClr w14:val="tx1"/>
            </w14:solidFill>
          </w14:textFill>
        </w:rPr>
        <w:t>建立健全档案安全工作机制</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制定档案安全应急管理制度和预案</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定期组织</w:t>
      </w:r>
      <w:r>
        <w:rPr>
          <w:rFonts w:hint="eastAsia" w:ascii="宋体" w:hAnsi="宋体" w:cs="宋体"/>
          <w:color w:val="000000" w:themeColor="text1"/>
          <w:sz w:val="28"/>
          <w:szCs w:val="28"/>
          <w:highlight w:val="none"/>
          <w:lang w:val="en-US" w:eastAsia="zh-Hans"/>
          <w14:textFill>
            <w14:solidFill>
              <w14:schemeClr w14:val="tx1"/>
            </w14:solidFill>
          </w14:textFill>
        </w:rPr>
        <w:t>应急</w:t>
      </w:r>
      <w:r>
        <w:rPr>
          <w:rFonts w:hint="eastAsia" w:ascii="宋体" w:hAnsi="宋体" w:cs="宋体"/>
          <w:color w:val="000000" w:themeColor="text1"/>
          <w:sz w:val="28"/>
          <w:szCs w:val="28"/>
          <w:highlight w:val="none"/>
          <w:lang w:eastAsia="zh-Hans"/>
          <w14:textFill>
            <w14:solidFill>
              <w14:schemeClr w14:val="tx1"/>
            </w14:solidFill>
          </w14:textFill>
        </w:rPr>
        <w:t>演练</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强化档案安全风险防范</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提高应急处置能力</w:t>
      </w:r>
      <w:r>
        <w:rPr>
          <w:rFonts w:ascii="宋体" w:hAnsi="宋体" w:cs="宋体"/>
          <w:color w:val="000000" w:themeColor="text1"/>
          <w:sz w:val="28"/>
          <w:szCs w:val="28"/>
          <w:highlight w:val="none"/>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遇到突发事件和紧急情况</w:t>
      </w:r>
      <w:r>
        <w:rPr>
          <w:rFonts w:hint="eastAsia" w:ascii="宋体" w:hAnsi="宋体" w:cs="宋体"/>
          <w:color w:val="000000" w:themeColor="text1"/>
          <w:sz w:val="28"/>
          <w:szCs w:val="28"/>
          <w:highlight w:val="none"/>
          <w:lang w:val="en-US" w:eastAsia="zh-CN"/>
          <w14:textFill>
            <w14:solidFill>
              <w14:schemeClr w14:val="tx1"/>
            </w14:solidFill>
          </w14:textFill>
        </w:rPr>
        <w:t>的</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应当在保证工作人员自身安全基础上</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优先抢救具有重要价值的档案</w:t>
      </w:r>
      <w:r>
        <w:rPr>
          <w:rFonts w:ascii="宋体" w:hAnsi="宋体" w:cs="宋体"/>
          <w:color w:val="000000" w:themeColor="text1"/>
          <w:sz w:val="28"/>
          <w:szCs w:val="28"/>
          <w:highlight w:val="none"/>
          <w:lang w:eastAsia="zh-Hans"/>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rPr>
          <w:color w:val="000000" w:themeColor="text1"/>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对直接接触档案的档案工作人员，应当采取必要的劳动保护措施。</w:t>
      </w:r>
    </w:p>
    <w:p>
      <w:pPr>
        <w:pStyle w:val="2"/>
        <w:keepNext w:val="0"/>
        <w:keepLines w:val="0"/>
        <w:pageBreakBefore w:val="0"/>
        <w:kinsoku/>
        <w:wordWrap/>
        <w:overflowPunct/>
        <w:topLinePunct w:val="0"/>
        <w:autoSpaceDE/>
        <w:autoSpaceDN/>
        <w:bidi w:val="0"/>
        <w:adjustRightInd/>
        <w:snapToGrid/>
        <w:spacing w:after="0"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【档案转让和销毁】第二十</w:t>
      </w:r>
      <w:r>
        <w:rPr>
          <w:rFonts w:hint="eastAsia" w:ascii="黑体" w:hAnsi="黑体" w:eastAsia="黑体" w:cs="黑体"/>
          <w:b/>
          <w:bCs/>
          <w:color w:val="000000" w:themeColor="text1"/>
          <w:sz w:val="28"/>
          <w:szCs w:val="28"/>
          <w:highlight w:val="none"/>
          <w:lang w:eastAsia="zh-CN"/>
          <w14:textFill>
            <w14:solidFill>
              <w14:schemeClr w14:val="tx1"/>
            </w14:solidFill>
          </w14:textFill>
        </w:rPr>
        <w:t>八</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ascii="宋体" w:hAnsi="宋体" w:cs="宋体"/>
          <w:b/>
          <w:bCs/>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任何组织和个人不得</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买卖</w:t>
      </w:r>
      <w:r>
        <w:rPr>
          <w:rFonts w:hint="eastAsia" w:ascii="宋体" w:hAnsi="宋体" w:cs="宋体"/>
          <w:color w:val="000000" w:themeColor="text1"/>
          <w:sz w:val="28"/>
          <w:szCs w:val="28"/>
          <w:highlight w:val="none"/>
          <w:lang w:val="en-US" w:eastAsia="zh-CN"/>
          <w14:textFill>
            <w14:solidFill>
              <w14:schemeClr w14:val="tx1"/>
            </w14:solidFill>
          </w14:textFill>
        </w:rPr>
        <w:t>国</w:t>
      </w:r>
      <w:r>
        <w:rPr>
          <w:rFonts w:hint="eastAsia" w:ascii="宋体" w:hAnsi="宋体" w:cs="宋体"/>
          <w:color w:val="000000" w:themeColor="text1"/>
          <w:sz w:val="28"/>
          <w:szCs w:val="28"/>
          <w:highlight w:val="none"/>
          <w:lang w:eastAsia="zh-Hans"/>
          <w14:textFill>
            <w14:solidFill>
              <w14:schemeClr w14:val="tx1"/>
            </w14:solidFill>
          </w14:textFill>
        </w:rPr>
        <w:t>家所有</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的</w:t>
      </w:r>
      <w:r>
        <w:rPr>
          <w:rFonts w:hint="eastAsia" w:ascii="宋体" w:hAnsi="宋体" w:cs="宋体"/>
          <w:color w:val="000000" w:themeColor="text1"/>
          <w:sz w:val="28"/>
          <w:szCs w:val="28"/>
          <w:highlight w:val="none"/>
          <w:lang w:eastAsia="zh-Hans"/>
          <w14:textFill>
            <w14:solidFill>
              <w14:schemeClr w14:val="tx1"/>
            </w14:solidFill>
          </w14:textFill>
        </w:rPr>
        <w:t>档案</w:t>
      </w:r>
      <w:r>
        <w:rPr>
          <w:rFonts w:ascii="宋体" w:hAnsi="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非国有企业</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社会服务机构等单位和个人形成的档案</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对国家和社会具有重要保存价值或者应当保密的</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档案所有者应当妥善保管</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可以向</w:t>
      </w:r>
      <w:r>
        <w:rPr>
          <w:rFonts w:hint="eastAsia" w:ascii="宋体" w:hAnsi="宋体" w:eastAsia="宋体" w:cs="宋体"/>
          <w:color w:val="000000" w:themeColor="text1"/>
          <w:sz w:val="28"/>
          <w:szCs w:val="28"/>
          <w:highlight w:val="none"/>
          <w:lang w:val="en-US" w:eastAsia="zh-CN"/>
          <w14:textFill>
            <w14:solidFill>
              <w14:schemeClr w14:val="tx1"/>
            </w14:solidFill>
          </w14:textFill>
        </w:rPr>
        <w:t>地方国家</w:t>
      </w:r>
      <w:r>
        <w:rPr>
          <w:rFonts w:hint="eastAsia" w:ascii="宋体" w:hAnsi="宋体" w:eastAsia="宋体" w:cs="宋体"/>
          <w:color w:val="000000" w:themeColor="text1"/>
          <w:sz w:val="28"/>
          <w:szCs w:val="28"/>
          <w:highlight w:val="none"/>
          <w:lang w:eastAsia="zh-Hans"/>
          <w14:textFill>
            <w14:solidFill>
              <w14:schemeClr w14:val="tx1"/>
            </w14:solidFill>
          </w14:textFill>
        </w:rPr>
        <w:t>档案馆寄存或者转让</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严禁出卖</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赠送给外国组织</w:t>
      </w:r>
      <w:r>
        <w:rPr>
          <w:rFonts w:hint="eastAsia" w:ascii="宋体" w:hAnsi="宋体" w:eastAsia="宋体" w:cs="宋体"/>
          <w:color w:val="000000" w:themeColor="text1"/>
          <w:sz w:val="28"/>
          <w:szCs w:val="28"/>
          <w:highlight w:val="none"/>
          <w14:textFill>
            <w14:solidFill>
              <w14:schemeClr w14:val="tx1"/>
            </w14:solidFill>
          </w14:textFill>
        </w:rPr>
        <w:t>或</w:t>
      </w:r>
      <w:r>
        <w:rPr>
          <w:rFonts w:hint="eastAsia" w:ascii="宋体" w:hAnsi="宋体" w:eastAsia="宋体" w:cs="宋体"/>
          <w:color w:val="000000" w:themeColor="text1"/>
          <w:sz w:val="28"/>
          <w:szCs w:val="28"/>
          <w:highlight w:val="none"/>
          <w:lang w:eastAsia="zh-Hans"/>
          <w14:textFill>
            <w14:solidFill>
              <w14:schemeClr w14:val="tx1"/>
            </w14:solidFill>
          </w14:textFill>
        </w:rPr>
        <w:t>外国人</w:t>
      </w:r>
      <w:r>
        <w:rPr>
          <w:rFonts w:ascii="宋体" w:hAnsi="宋体" w:eastAsia="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属于国家所有的档案和前款所列档案及其复制件</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禁止擅自运送</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邮寄</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携带出境或者通过互联网传输出境</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确需出境的</w:t>
      </w:r>
      <w:r>
        <w:rPr>
          <w:rFonts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eastAsia="zh-Hans"/>
          <w14:textFill>
            <w14:solidFill>
              <w14:schemeClr w14:val="tx1"/>
            </w14:solidFill>
          </w14:textFill>
        </w:rPr>
        <w:t>按照国家有关规定办理</w:t>
      </w:r>
      <w:r>
        <w:rPr>
          <w:rFonts w:ascii="宋体" w:hAnsi="宋体" w:eastAsia="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kinsoku/>
        <w:wordWrap/>
        <w:autoSpaceDE/>
        <w:autoSpaceDN/>
        <w:bidi w:val="0"/>
        <w:spacing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任何组织和个人</w:t>
      </w:r>
      <w:r>
        <w:rPr>
          <w:rFonts w:hint="eastAsia" w:ascii="宋体" w:hAnsi="宋体" w:cs="宋体"/>
          <w:color w:val="000000" w:themeColor="text1"/>
          <w:sz w:val="28"/>
          <w:szCs w:val="28"/>
          <w:highlight w:val="none"/>
          <w:u w:val="none"/>
          <w:lang w:val="en-US" w:eastAsia="zh-Hans"/>
          <w14:textFill>
            <w14:solidFill>
              <w14:schemeClr w14:val="tx1"/>
            </w14:solidFill>
          </w14:textFill>
        </w:rPr>
        <w:t>不得</w:t>
      </w:r>
      <w:r>
        <w:rPr>
          <w:rFonts w:hint="eastAsia" w:ascii="宋体" w:hAnsi="宋体" w:cs="宋体"/>
          <w:color w:val="000000" w:themeColor="text1"/>
          <w:sz w:val="28"/>
          <w:szCs w:val="28"/>
          <w:highlight w:val="none"/>
          <w:u w:val="none"/>
          <w:lang w:eastAsia="zh-CN"/>
          <w14:textFill>
            <w14:solidFill>
              <w14:schemeClr w14:val="tx1"/>
            </w14:solidFill>
          </w14:textFill>
        </w:rPr>
        <w:t>篡改、损毁、伪造档案</w:t>
      </w:r>
      <w:r>
        <w:rPr>
          <w:color w:val="000000" w:themeColor="text1"/>
          <w:highlight w:val="none"/>
          <w14:textFill>
            <w14:solidFill>
              <w14:schemeClr w14:val="tx1"/>
            </w14:solidFill>
          </w14:textFill>
        </w:rPr>
        <w:t>；</w:t>
      </w:r>
      <w:r>
        <w:rPr>
          <w:rFonts w:hint="eastAsia" w:ascii="宋体" w:hAnsi="宋体" w:cs="宋体"/>
          <w:color w:val="000000" w:themeColor="text1"/>
          <w:sz w:val="28"/>
          <w:szCs w:val="28"/>
          <w:highlight w:val="none"/>
          <w:lang w:val="en-US" w:eastAsia="zh-Hans"/>
          <w14:textFill>
            <w14:solidFill>
              <w14:schemeClr w14:val="tx1"/>
            </w14:solidFill>
          </w14:textFill>
        </w:rPr>
        <w:t>不得</w:t>
      </w:r>
      <w:r>
        <w:rPr>
          <w:rFonts w:hint="eastAsia" w:ascii="宋体" w:hAnsi="宋体" w:cs="宋体"/>
          <w:color w:val="000000" w:themeColor="text1"/>
          <w:sz w:val="28"/>
          <w:szCs w:val="28"/>
          <w:highlight w:val="none"/>
          <w:lang w:eastAsia="zh-Hans"/>
          <w14:textFill>
            <w14:solidFill>
              <w14:schemeClr w14:val="tx1"/>
            </w14:solidFill>
          </w14:textFill>
        </w:rPr>
        <w:t>擅自销毁档案</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经鉴定可以销毁的</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应当按照法律法规有关规定办理</w:t>
      </w:r>
      <w:r>
        <w:rPr>
          <w:rFonts w:ascii="宋体" w:hAnsi="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kinsoku/>
        <w:wordWrap/>
        <w:autoSpaceDE/>
        <w:autoSpaceDN/>
        <w:bidi w:val="0"/>
        <w:spacing w:line="580" w:lineRule="exact"/>
        <w:ind w:firstLine="562" w:firstLineChars="200"/>
        <w:textAlignment w:val="auto"/>
        <w:rPr>
          <w:rFonts w:hint="eastAsia" w:ascii="宋体" w:hAnsi="宋体" w:eastAsia="宋体" w:cs="宋体"/>
          <w:b w:val="0"/>
          <w:bCs w:val="0"/>
          <w:color w:val="000000" w:themeColor="text1"/>
          <w:sz w:val="28"/>
          <w:szCs w:val="28"/>
          <w:highlight w:val="none"/>
          <w:lang w:eastAsia="zh-Hans"/>
          <w14:textFill>
            <w14:solidFill>
              <w14:schemeClr w14:val="tx1"/>
            </w14:solidFill>
          </w14:textFill>
        </w:rPr>
      </w:pPr>
      <w:r>
        <w:rPr>
          <w:rFonts w:hint="default" w:ascii="黑体" w:hAnsi="黑体" w:eastAsia="黑体" w:cs="黑体"/>
          <w:b/>
          <w:bCs/>
          <w:strike w:val="0"/>
          <w:dstrike w:val="0"/>
          <w:color w:val="000000" w:themeColor="text1"/>
          <w:kern w:val="2"/>
          <w:sz w:val="28"/>
          <w:szCs w:val="28"/>
          <w:highlight w:val="none"/>
          <w:lang w:val="en-US" w:eastAsia="zh-Hans" w:bidi="ar-SA"/>
          <w14:textFill>
            <w14:solidFill>
              <w14:schemeClr w14:val="tx1"/>
            </w14:solidFill>
          </w14:textFill>
        </w:rPr>
        <w:t>【</w:t>
      </w:r>
      <w:r>
        <w:rPr>
          <w:rFonts w:hint="eastAsia" w:ascii="黑体" w:hAnsi="黑体" w:eastAsia="黑体" w:cs="黑体"/>
          <w:b/>
          <w:bCs/>
          <w:strike w:val="0"/>
          <w:dstrike w:val="0"/>
          <w:color w:val="000000" w:themeColor="text1"/>
          <w:kern w:val="2"/>
          <w:sz w:val="28"/>
          <w:szCs w:val="28"/>
          <w:highlight w:val="none"/>
          <w:lang w:val="en-US" w:eastAsia="zh-Hans" w:bidi="ar-SA"/>
          <w14:textFill>
            <w14:solidFill>
              <w14:schemeClr w14:val="tx1"/>
            </w14:solidFill>
          </w14:textFill>
        </w:rPr>
        <w:t>档案服务企业备案与监督</w:t>
      </w:r>
      <w:r>
        <w:rPr>
          <w:rFonts w:hint="default" w:ascii="黑体" w:hAnsi="黑体" w:eastAsia="黑体" w:cs="黑体"/>
          <w:b/>
          <w:bCs/>
          <w:strike w:val="0"/>
          <w:dstrike w:val="0"/>
          <w:color w:val="000000" w:themeColor="text1"/>
          <w:kern w:val="2"/>
          <w:sz w:val="28"/>
          <w:szCs w:val="28"/>
          <w:highlight w:val="none"/>
          <w:lang w:val="en-US" w:eastAsia="zh-Hans" w:bidi="ar-SA"/>
          <w14:textFill>
            <w14:solidFill>
              <w14:schemeClr w14:val="tx1"/>
            </w14:solidFill>
          </w14:textFill>
        </w:rPr>
        <w:t>】</w:t>
      </w:r>
      <w:r>
        <w:rPr>
          <w:rFonts w:hint="eastAsia" w:ascii="黑体" w:hAnsi="黑体" w:eastAsia="黑体" w:cs="黑体"/>
          <w:b/>
          <w:bCs/>
          <w:strike w:val="0"/>
          <w:dstrike w:val="0"/>
          <w:color w:val="000000" w:themeColor="text1"/>
          <w:kern w:val="2"/>
          <w:sz w:val="28"/>
          <w:szCs w:val="28"/>
          <w:highlight w:val="none"/>
          <w:lang w:val="en-US" w:eastAsia="zh-Hans" w:bidi="ar-SA"/>
          <w14:textFill>
            <w14:solidFill>
              <w14:schemeClr w14:val="tx1"/>
            </w14:solidFill>
          </w14:textFill>
        </w:rPr>
        <w:t>第二十</w:t>
      </w:r>
      <w:r>
        <w:rPr>
          <w:rFonts w:hint="eastAsia" w:ascii="黑体" w:hAnsi="黑体" w:eastAsia="黑体" w:cs="黑体"/>
          <w:b/>
          <w:bCs/>
          <w:strike w:val="0"/>
          <w:dstrike w:val="0"/>
          <w:color w:val="000000" w:themeColor="text1"/>
          <w:kern w:val="2"/>
          <w:sz w:val="28"/>
          <w:szCs w:val="28"/>
          <w:highlight w:val="none"/>
          <w:lang w:val="en-US" w:eastAsia="zh-CN" w:bidi="ar-SA"/>
          <w14:textFill>
            <w14:solidFill>
              <w14:schemeClr w14:val="tx1"/>
            </w14:solidFill>
          </w14:textFill>
        </w:rPr>
        <w:t>九</w:t>
      </w:r>
      <w:r>
        <w:rPr>
          <w:rFonts w:hint="eastAsia" w:ascii="黑体" w:hAnsi="黑体" w:eastAsia="黑体" w:cs="黑体"/>
          <w:b/>
          <w:bCs/>
          <w:strike w:val="0"/>
          <w:dstrike w:val="0"/>
          <w:color w:val="000000" w:themeColor="text1"/>
          <w:kern w:val="2"/>
          <w:sz w:val="28"/>
          <w:szCs w:val="28"/>
          <w:highlight w:val="none"/>
          <w:lang w:val="en-US" w:eastAsia="zh-Hans" w:bidi="ar-SA"/>
          <w14:textFill>
            <w14:solidFill>
              <w14:schemeClr w14:val="tx1"/>
            </w14:solidFill>
          </w14:textFill>
        </w:rPr>
        <w:t>条</w:t>
      </w:r>
      <w:r>
        <w:rPr>
          <w:rFonts w:hint="default" w:ascii="黑体" w:hAnsi="黑体" w:eastAsia="黑体" w:cs="黑体"/>
          <w:b/>
          <w:bCs/>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b w:val="0"/>
          <w:bCs w:val="0"/>
          <w:strike w:val="0"/>
          <w:dstrike w:val="0"/>
          <w:color w:val="000000" w:themeColor="text1"/>
          <w:kern w:val="2"/>
          <w:sz w:val="28"/>
          <w:szCs w:val="28"/>
          <w:highlight w:val="none"/>
          <w:lang w:val="en-US" w:eastAsia="zh-Hans" w:bidi="ar-SA"/>
          <w14:textFill>
            <w14:solidFill>
              <w14:schemeClr w14:val="tx1"/>
            </w14:solidFill>
          </w14:textFill>
        </w:rPr>
        <w:t>从事</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档案咨询</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评估</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鉴定</w:t>
      </w:r>
      <w:r>
        <w:rPr>
          <w:rFonts w:hint="eastAsia"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整理</w:t>
      </w:r>
      <w:r>
        <w:rPr>
          <w:rFonts w:hint="eastAsia"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寄存、数字化</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等工作的档案服务企业</w:t>
      </w:r>
      <w:r>
        <w:rPr>
          <w:rFonts w:hint="eastAsia"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应当具备国家规定的条件</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并到省级档案主管部门备案</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接受档案主管部门的监督和指导</w:t>
      </w:r>
      <w:r>
        <w:rPr>
          <w:rFonts w:hint="eastAsia" w:ascii="宋体" w:hAnsi="宋体" w:eastAsia="宋体" w:cs="宋体"/>
          <w:b w:val="0"/>
          <w:bCs w:val="0"/>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outlineLvl w:val="9"/>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pP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档案馆和机关、团体、企业事业单位以及其他组织应当依法委托档案服务，对受托方的服务进行全程指导和监督，确保档案安全和服务质量。</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【档案服务社会化】第</w:t>
      </w:r>
      <w:r>
        <w:rPr>
          <w:rFonts w:hint="eastAsia" w:ascii="黑体" w:hAnsi="黑体" w:eastAsia="黑体" w:cs="黑体"/>
          <w:b/>
          <w:bCs/>
          <w:color w:val="000000" w:themeColor="text1"/>
          <w:sz w:val="28"/>
          <w:szCs w:val="28"/>
          <w:highlight w:val="none"/>
          <w:lang w:eastAsia="zh-CN"/>
          <w14:textFill>
            <w14:solidFill>
              <w14:schemeClr w14:val="tx1"/>
            </w14:solidFill>
          </w14:textFill>
        </w:rPr>
        <w:t>三十</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ascii="宋体" w:hAnsi="宋体" w:cs="宋体"/>
          <w:b/>
          <w:bCs/>
          <w:color w:val="000000" w:themeColor="text1"/>
          <w:sz w:val="28"/>
          <w:szCs w:val="28"/>
          <w:highlight w:val="none"/>
          <w:lang w:eastAsia="zh-Hans"/>
          <w14:textFill>
            <w14:solidFill>
              <w14:schemeClr w14:val="tx1"/>
            </w14:solidFill>
          </w14:textFill>
        </w:rPr>
        <w:t xml:space="preserve"> </w:t>
      </w:r>
      <w:r>
        <w:rPr>
          <w:rFonts w:ascii="宋体" w:hAnsi="宋体" w:cs="宋体"/>
          <w:color w:val="000000" w:themeColor="text1"/>
          <w:sz w:val="28"/>
          <w:szCs w:val="28"/>
          <w:highlight w:val="none"/>
          <w:lang w:eastAsia="zh-Hans"/>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县级以上档案主管部门应当指导</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鼓励</w:t>
      </w:r>
      <w:r>
        <w:rPr>
          <w:rFonts w:hint="eastAsia" w:ascii="宋体" w:hAnsi="宋体" w:cs="宋体"/>
          <w:color w:val="000000" w:themeColor="text1"/>
          <w:sz w:val="28"/>
          <w:szCs w:val="28"/>
          <w:highlight w:val="none"/>
          <w14:textFill>
            <w14:solidFill>
              <w14:schemeClr w14:val="tx1"/>
            </w14:solidFill>
          </w14:textFill>
        </w:rPr>
        <w:t>和</w:t>
      </w:r>
      <w:r>
        <w:rPr>
          <w:rFonts w:hint="eastAsia" w:ascii="宋体" w:hAnsi="宋体" w:cs="宋体"/>
          <w:color w:val="000000" w:themeColor="text1"/>
          <w:sz w:val="28"/>
          <w:szCs w:val="28"/>
          <w:highlight w:val="none"/>
          <w:lang w:eastAsia="zh-Hans"/>
          <w14:textFill>
            <w14:solidFill>
              <w14:schemeClr w14:val="tx1"/>
            </w14:solidFill>
          </w14:textFill>
        </w:rPr>
        <w:t>支持档案服务企业</w:t>
      </w:r>
      <w:r>
        <w:rPr>
          <w:rFonts w:hint="eastAsia" w:ascii="宋体" w:hAnsi="宋体" w:cs="宋体"/>
          <w:color w:val="000000" w:themeColor="text1"/>
          <w:sz w:val="28"/>
          <w:szCs w:val="28"/>
          <w:highlight w:val="none"/>
          <w:lang w:val="en-US" w:eastAsia="zh-Hans"/>
          <w14:textFill>
            <w14:solidFill>
              <w14:schemeClr w14:val="tx1"/>
            </w14:solidFill>
          </w14:textFill>
        </w:rPr>
        <w:t>成立</w:t>
      </w:r>
      <w:r>
        <w:rPr>
          <w:rFonts w:hint="eastAsia" w:ascii="宋体" w:hAnsi="宋体" w:cs="宋体"/>
          <w:color w:val="000000" w:themeColor="text1"/>
          <w:sz w:val="28"/>
          <w:szCs w:val="28"/>
          <w:highlight w:val="none"/>
          <w:lang w:eastAsia="zh-Hans"/>
          <w14:textFill>
            <w14:solidFill>
              <w14:schemeClr w14:val="tx1"/>
            </w14:solidFill>
          </w14:textFill>
        </w:rPr>
        <w:t>行业组织</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制定档案服务行业标准和行为</w:t>
      </w:r>
      <w:r>
        <w:rPr>
          <w:rFonts w:hint="eastAsia" w:ascii="宋体" w:hAnsi="宋体" w:cs="宋体"/>
          <w:color w:val="000000" w:themeColor="text1"/>
          <w:sz w:val="28"/>
          <w:szCs w:val="28"/>
          <w:highlight w:val="none"/>
          <w:lang w:val="en-US" w:eastAsia="zh-Hans"/>
          <w14:textFill>
            <w14:solidFill>
              <w14:schemeClr w14:val="tx1"/>
            </w14:solidFill>
          </w14:textFill>
        </w:rPr>
        <w:t>规</w:t>
      </w:r>
      <w:r>
        <w:rPr>
          <w:rFonts w:hint="eastAsia" w:ascii="宋体" w:hAnsi="宋体" w:cs="宋体"/>
          <w:color w:val="000000" w:themeColor="text1"/>
          <w:sz w:val="28"/>
          <w:szCs w:val="28"/>
          <w:highlight w:val="none"/>
          <w:lang w:eastAsia="zh-Hans"/>
          <w14:textFill>
            <w14:solidFill>
              <w14:schemeClr w14:val="tx1"/>
            </w14:solidFill>
          </w14:textFill>
        </w:rPr>
        <w:t>范</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加</w:t>
      </w:r>
      <w:r>
        <w:rPr>
          <w:rFonts w:hint="eastAsia" w:ascii="宋体" w:hAnsi="宋体" w:cs="宋体"/>
          <w:color w:val="000000" w:themeColor="text1"/>
          <w:sz w:val="28"/>
          <w:szCs w:val="28"/>
          <w:highlight w:val="none"/>
          <w:lang w:eastAsia="zh-Hans"/>
          <w14:textFill>
            <w14:solidFill>
              <w14:schemeClr w14:val="tx1"/>
            </w14:solidFill>
          </w14:textFill>
        </w:rPr>
        <w:t>强行业自律和信用体系建设</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促进档案服务公平竞争和</w:t>
      </w:r>
      <w:r>
        <w:rPr>
          <w:rFonts w:hint="eastAsia" w:ascii="宋体" w:hAnsi="宋体" w:cs="宋体"/>
          <w:color w:val="000000" w:themeColor="text1"/>
          <w:sz w:val="28"/>
          <w:szCs w:val="28"/>
          <w:highlight w:val="none"/>
          <w:lang w:val="en-US" w:eastAsia="zh-CN"/>
          <w14:textFill>
            <w14:solidFill>
              <w14:schemeClr w14:val="tx1"/>
            </w14:solidFill>
          </w14:textFill>
        </w:rPr>
        <w:t>规范</w:t>
      </w:r>
      <w:r>
        <w:rPr>
          <w:rFonts w:hint="eastAsia" w:ascii="宋体" w:hAnsi="宋体" w:cs="宋体"/>
          <w:color w:val="000000" w:themeColor="text1"/>
          <w:sz w:val="28"/>
          <w:szCs w:val="28"/>
          <w:highlight w:val="none"/>
          <w:lang w:eastAsia="zh-Hans"/>
          <w14:textFill>
            <w14:solidFill>
              <w14:schemeClr w14:val="tx1"/>
            </w14:solidFill>
          </w14:textFill>
        </w:rPr>
        <w:t>有序发展</w:t>
      </w:r>
      <w:r>
        <w:rPr>
          <w:rFonts w:ascii="宋体" w:hAnsi="宋体" w:cs="宋体"/>
          <w:color w:val="000000" w:themeColor="text1"/>
          <w:sz w:val="28"/>
          <w:szCs w:val="28"/>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69" w:beforeLines="150" w:after="469" w:afterLines="150" w:line="580" w:lineRule="exact"/>
        <w:jc w:val="center"/>
        <w:textAlignment w:val="auto"/>
        <w:outlineLvl w:val="0"/>
        <w:rPr>
          <w:rFonts w:hint="eastAsia" w:ascii="微软雅黑" w:hAnsi="微软雅黑" w:eastAsia="微软雅黑" w:cs="微软雅黑"/>
          <w:b/>
          <w:bCs/>
          <w:color w:val="000000" w:themeColor="text1"/>
          <w:sz w:val="32"/>
          <w:szCs w:val="32"/>
          <w:highlight w:val="none"/>
          <w:lang w:eastAsia="zh-Hans"/>
          <w14:textFill>
            <w14:solidFill>
              <w14:schemeClr w14:val="tx1"/>
            </w14:solidFill>
          </w14:textFill>
        </w:rPr>
      </w:pPr>
      <w:r>
        <w:rPr>
          <w:rFonts w:hint="eastAsia" w:ascii="微软雅黑" w:hAnsi="微软雅黑" w:eastAsia="微软雅黑" w:cs="微软雅黑"/>
          <w:b/>
          <w:bCs/>
          <w:color w:val="000000" w:themeColor="text1"/>
          <w:sz w:val="32"/>
          <w:szCs w:val="32"/>
          <w:highlight w:val="none"/>
          <w14:textFill>
            <w14:solidFill>
              <w14:schemeClr w14:val="tx1"/>
            </w14:solidFill>
          </w14:textFill>
        </w:rPr>
        <w:t>第四章</w:t>
      </w:r>
      <w:r>
        <w:rPr>
          <w:rFonts w:hint="eastAsia" w:ascii="微软雅黑" w:hAnsi="微软雅黑" w:eastAsia="微软雅黑" w:cs="微软雅黑"/>
          <w:b/>
          <w:bCs/>
          <w:color w:val="000000" w:themeColor="text1"/>
          <w:sz w:val="32"/>
          <w:szCs w:val="32"/>
          <w:highlight w:val="none"/>
          <w:lang w:eastAsia="zh-Hans"/>
          <w14:textFill>
            <w14:solidFill>
              <w14:schemeClr w14:val="tx1"/>
            </w14:solidFill>
          </w14:textFill>
        </w:rPr>
        <w:t xml:space="preserve">  档案的利用和公布</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left"/>
        <w:textAlignment w:val="auto"/>
        <w:outlineLvl w:val="9"/>
        <w:rPr>
          <w:rStyle w:val="13"/>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档案</w:t>
      </w:r>
      <w:r>
        <w:rPr>
          <w:rFonts w:hint="eastAsia" w:ascii="黑体" w:hAnsi="黑体" w:eastAsia="黑体" w:cs="黑体"/>
          <w:b/>
          <w:bCs/>
          <w:color w:val="000000" w:themeColor="text1"/>
          <w:sz w:val="28"/>
          <w:szCs w:val="28"/>
          <w:highlight w:val="none"/>
          <w14:textFill>
            <w14:solidFill>
              <w14:schemeClr w14:val="tx1"/>
            </w14:solidFill>
          </w14:textFill>
        </w:rPr>
        <w:t>开放】第</w:t>
      </w:r>
      <w:r>
        <w:rPr>
          <w:rFonts w:hint="eastAsia" w:ascii="黑体" w:hAnsi="黑体" w:eastAsia="黑体" w:cs="黑体"/>
          <w:b/>
          <w:bCs/>
          <w:color w:val="000000" w:themeColor="text1"/>
          <w:sz w:val="28"/>
          <w:szCs w:val="28"/>
          <w:highlight w:val="none"/>
          <w:lang w:eastAsia="zh-CN"/>
          <w14:textFill>
            <w14:solidFill>
              <w14:schemeClr w14:val="tx1"/>
            </w14:solidFill>
          </w14:textFill>
        </w:rPr>
        <w:t>三十一</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地方国家档案馆</w:t>
      </w:r>
      <w:r>
        <w:rPr>
          <w:rFonts w:hint="eastAsia" w:ascii="宋体" w:hAnsi="宋体" w:cs="宋体"/>
          <w:color w:val="000000" w:themeColor="text1"/>
          <w:sz w:val="28"/>
          <w:szCs w:val="28"/>
          <w:highlight w:val="none"/>
          <w:lang w:eastAsia="zh-Hans"/>
          <w14:textFill>
            <w14:solidFill>
              <w14:schemeClr w14:val="tx1"/>
            </w14:solidFill>
          </w14:textFill>
        </w:rPr>
        <w:t>应当</w:t>
      </w:r>
      <w:r>
        <w:rPr>
          <w:rFonts w:hint="eastAsia" w:ascii="宋体" w:hAnsi="宋体" w:cs="宋体"/>
          <w:color w:val="000000" w:themeColor="text1"/>
          <w:sz w:val="28"/>
          <w:szCs w:val="28"/>
          <w:highlight w:val="none"/>
          <w:lang w:val="zh-CN" w:eastAsia="zh-Hans"/>
          <w14:textFill>
            <w14:solidFill>
              <w14:schemeClr w14:val="tx1"/>
            </w14:solidFill>
          </w14:textFill>
        </w:rPr>
        <w:t>按照规定时限</w:t>
      </w:r>
      <w:r>
        <w:rPr>
          <w:rFonts w:hint="eastAsia" w:ascii="宋体" w:hAnsi="宋体" w:cs="宋体"/>
          <w:color w:val="000000" w:themeColor="text1"/>
          <w:sz w:val="28"/>
          <w:szCs w:val="28"/>
          <w:highlight w:val="none"/>
          <w:lang w:eastAsia="zh-Hans"/>
          <w14:textFill>
            <w14:solidFill>
              <w14:schemeClr w14:val="tx1"/>
            </w14:solidFill>
          </w14:textFill>
        </w:rPr>
        <w:t>分期分批向社会开放档案，并通过网站</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或其他方式</w:t>
      </w:r>
      <w:r>
        <w:rPr>
          <w:rFonts w:hint="eastAsia" w:ascii="宋体" w:hAnsi="宋体" w:cs="宋体"/>
          <w:color w:val="000000" w:themeColor="text1"/>
          <w:sz w:val="28"/>
          <w:szCs w:val="28"/>
          <w:highlight w:val="none"/>
          <w:lang w:eastAsia="zh-Hans"/>
          <w14:textFill>
            <w14:solidFill>
              <w14:schemeClr w14:val="tx1"/>
            </w14:solidFill>
          </w14:textFill>
        </w:rPr>
        <w:t>定期公布开放档案的目录</w:t>
      </w:r>
      <w:r>
        <w:rPr>
          <w:rFonts w:hint="eastAsia" w:ascii="宋体" w:hAnsi="宋体" w:cs="宋体"/>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鼓励支持部门档案馆、企业事业单位档案馆向社会开放档案</w:t>
      </w:r>
      <w:r>
        <w:rPr>
          <w:rFonts w:hint="eastAsia" w:ascii="宋体" w:hAnsi="宋体" w:cs="宋体"/>
          <w:color w:val="000000" w:themeColor="text1"/>
          <w:sz w:val="28"/>
          <w:szCs w:val="28"/>
          <w:highlight w:val="none"/>
          <w14:textFill>
            <w14:solidFill>
              <w14:schemeClr w14:val="tx1"/>
            </w14:solidFill>
          </w14:textFill>
        </w:rPr>
        <w:t>。</w:t>
      </w:r>
    </w:p>
    <w:p>
      <w:pPr>
        <w:pStyle w:val="2"/>
        <w:keepNext w:val="0"/>
        <w:keepLines w:val="0"/>
        <w:pageBreakBefore w:val="0"/>
        <w:kinsoku/>
        <w:wordWrap/>
        <w:autoSpaceDE/>
        <w:autoSpaceDN/>
        <w:bidi w:val="0"/>
        <w:spacing w:line="580" w:lineRule="exact"/>
        <w:ind w:firstLine="560" w:firstLineChars="200"/>
        <w:textAlignment w:val="auto"/>
        <w:rPr>
          <w:rFonts w:hint="default" w:eastAsia="宋体"/>
          <w:color w:val="000000" w:themeColor="text1"/>
          <w:sz w:val="28"/>
          <w:szCs w:val="2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28"/>
          <w:szCs w:val="28"/>
          <w:highlight w:val="none"/>
          <w:u w:val="none"/>
          <w:lang w:val="en-US" w:eastAsia="zh-CN"/>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政府信息公布</w:t>
      </w:r>
      <w:r>
        <w:rPr>
          <w:rFonts w:hint="eastAsia" w:ascii="方正黑体_GBK" w:hAnsi="方正黑体_GBK" w:eastAsia="方正黑体_GBK" w:cs="方正黑体_GBK"/>
          <w:b w:val="0"/>
          <w:bCs w:val="0"/>
          <w:color w:val="000000" w:themeColor="text1"/>
          <w:sz w:val="28"/>
          <w:szCs w:val="28"/>
          <w:highlight w:val="none"/>
          <w:u w:val="none"/>
          <w:lang w:val="en-US" w:eastAsia="zh-CN"/>
          <w14:textFill>
            <w14:solidFill>
              <w14:schemeClr w14:val="tx1"/>
            </w14:solidFill>
          </w14:textFill>
        </w:rPr>
        <w:t>】</w:t>
      </w:r>
      <w:r>
        <w:rPr>
          <w:rFonts w:hint="eastAsia" w:ascii="黑体" w:hAnsi="黑体" w:eastAsia="黑体" w:cs="黑体"/>
          <w:b/>
          <w:bCs/>
          <w:color w:val="000000" w:themeColor="text1"/>
          <w:sz w:val="28"/>
          <w:szCs w:val="28"/>
          <w:highlight w:val="none"/>
          <w:u w:val="none"/>
          <w:lang w:eastAsia="zh-Hans"/>
          <w14:textFill>
            <w14:solidFill>
              <w14:schemeClr w14:val="tx1"/>
            </w14:solidFill>
          </w14:textFill>
        </w:rPr>
        <w:t>第</w:t>
      </w:r>
      <w:r>
        <w:rPr>
          <w:rFonts w:hint="eastAsia" w:ascii="黑体" w:hAnsi="黑体" w:eastAsia="黑体" w:cs="黑体"/>
          <w:b/>
          <w:bCs/>
          <w:color w:val="000000" w:themeColor="text1"/>
          <w:sz w:val="28"/>
          <w:szCs w:val="28"/>
          <w:highlight w:val="none"/>
          <w:u w:val="none"/>
          <w:lang w:eastAsia="zh-CN"/>
          <w14:textFill>
            <w14:solidFill>
              <w14:schemeClr w14:val="tx1"/>
            </w14:solidFill>
          </w14:textFill>
        </w:rPr>
        <w:t>三十二</w:t>
      </w:r>
      <w:r>
        <w:rPr>
          <w:rFonts w:hint="eastAsia" w:ascii="黑体" w:hAnsi="黑体" w:eastAsia="黑体" w:cs="黑体"/>
          <w:b/>
          <w:bCs/>
          <w:color w:val="000000" w:themeColor="text1"/>
          <w:sz w:val="28"/>
          <w:szCs w:val="28"/>
          <w:highlight w:val="none"/>
          <w:u w:val="none"/>
          <w:lang w:eastAsia="zh-Hans"/>
          <w14:textFill>
            <w14:solidFill>
              <w14:schemeClr w14:val="tx1"/>
            </w14:solidFill>
          </w14:textFill>
        </w:rPr>
        <w:t>条</w:t>
      </w:r>
      <w:r>
        <w:rPr>
          <w:rFonts w:ascii="宋体" w:hAnsi="宋体" w:cs="宋体"/>
          <w:b/>
          <w:bCs/>
          <w:color w:val="000000" w:themeColor="text1"/>
          <w:sz w:val="28"/>
          <w:szCs w:val="28"/>
          <w:highlight w:val="none"/>
          <w:u w:val="none"/>
          <w:lang w:eastAsia="zh-Hans"/>
          <w14:textFill>
            <w14:solidFill>
              <w14:schemeClr w14:val="tx1"/>
            </w14:solidFill>
          </w14:textFill>
        </w:rPr>
        <w:t xml:space="preserve"> </w:t>
      </w:r>
      <w:r>
        <w:rPr>
          <w:rFonts w:hint="default" w:ascii="宋体" w:hAnsi="宋体" w:cs="宋体"/>
          <w:b/>
          <w:bCs/>
          <w:color w:val="000000" w:themeColor="text1"/>
          <w:sz w:val="28"/>
          <w:szCs w:val="28"/>
          <w:highlight w:val="none"/>
          <w:u w:val="none"/>
          <w:lang w:eastAsia="zh-Hans"/>
          <w14:textFill>
            <w14:solidFill>
              <w14:schemeClr w14:val="tx1"/>
            </w14:solidFill>
          </w14:textFill>
        </w:rPr>
        <w:t xml:space="preserve"> </w:t>
      </w:r>
      <w:r>
        <w:rPr>
          <w:rFonts w:hint="eastAsia"/>
          <w:color w:val="000000" w:themeColor="text1"/>
          <w:sz w:val="28"/>
          <w:szCs w:val="28"/>
          <w:highlight w:val="none"/>
          <w:u w:val="none"/>
          <w:lang w:val="en-US" w:eastAsia="zh-CN"/>
          <w14:textFill>
            <w14:solidFill>
              <w14:schemeClr w14:val="tx1"/>
            </w14:solidFill>
          </w14:textFill>
        </w:rPr>
        <w:t>涉及政府信息公开事项的档案，在移交进档案馆前已经公开的部分，移交进档案馆后应当保持其公开属性，按照规定即时开放或者提供利用。未公开的，按照档案开放审核办理。</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hint="eastAsia" w:ascii="宋体" w:hAnsi="宋体" w:cs="宋体"/>
          <w:color w:val="000000" w:themeColor="text1"/>
          <w:sz w:val="28"/>
          <w:szCs w:val="28"/>
          <w:highlight w:val="none"/>
          <w:u w:val="none"/>
          <w:lang w:eastAsia="zh-CN"/>
          <w14:textFill>
            <w14:solidFill>
              <w14:schemeClr w14:val="tx1"/>
            </w14:solidFill>
          </w14:textFill>
        </w:rPr>
      </w:pPr>
      <w:r>
        <w:rPr>
          <w:rFonts w:hint="eastAsia" w:ascii="黑体" w:hAnsi="黑体" w:eastAsia="黑体" w:cs="黑体"/>
          <w:b/>
          <w:bCs/>
          <w:color w:val="000000" w:themeColor="text1"/>
          <w:sz w:val="28"/>
          <w:szCs w:val="28"/>
          <w:highlight w:val="none"/>
          <w:u w:val="none"/>
          <w:lang w:eastAsia="zh-Hans"/>
          <w14:textFill>
            <w14:solidFill>
              <w14:schemeClr w14:val="tx1"/>
            </w14:solidFill>
          </w14:textFill>
        </w:rPr>
        <w:t>【开放审核】第</w:t>
      </w:r>
      <w:r>
        <w:rPr>
          <w:rFonts w:hint="eastAsia" w:ascii="黑体" w:hAnsi="黑体" w:eastAsia="黑体" w:cs="黑体"/>
          <w:b/>
          <w:bCs/>
          <w:color w:val="000000" w:themeColor="text1"/>
          <w:sz w:val="28"/>
          <w:szCs w:val="28"/>
          <w:highlight w:val="none"/>
          <w:u w:val="none"/>
          <w:lang w:val="en-US" w:eastAsia="zh-Hans"/>
          <w14:textFill>
            <w14:solidFill>
              <w14:schemeClr w14:val="tx1"/>
            </w14:solidFill>
          </w14:textFill>
        </w:rPr>
        <w:t>三十</w:t>
      </w:r>
      <w:r>
        <w:rPr>
          <w:rFonts w:hint="eastAsia" w:ascii="黑体" w:hAnsi="黑体" w:eastAsia="黑体" w:cs="黑体"/>
          <w:b/>
          <w:bCs/>
          <w:color w:val="000000" w:themeColor="text1"/>
          <w:sz w:val="28"/>
          <w:szCs w:val="28"/>
          <w:highlight w:val="none"/>
          <w:u w:val="none"/>
          <w:lang w:val="en-US" w:eastAsia="zh-CN"/>
          <w14:textFill>
            <w14:solidFill>
              <w14:schemeClr w14:val="tx1"/>
            </w14:solidFill>
          </w14:textFill>
        </w:rPr>
        <w:t>三</w:t>
      </w:r>
      <w:r>
        <w:rPr>
          <w:rFonts w:hint="eastAsia" w:ascii="黑体" w:hAnsi="黑体" w:eastAsia="黑体" w:cs="黑体"/>
          <w:b/>
          <w:bCs/>
          <w:color w:val="000000" w:themeColor="text1"/>
          <w:sz w:val="28"/>
          <w:szCs w:val="28"/>
          <w:highlight w:val="none"/>
          <w:u w:val="none"/>
          <w:lang w:eastAsia="zh-Hans"/>
          <w14:textFill>
            <w14:solidFill>
              <w14:schemeClr w14:val="tx1"/>
            </w14:solidFill>
          </w14:textFill>
        </w:rPr>
        <w:t>条</w:t>
      </w:r>
      <w:r>
        <w:rPr>
          <w:rFonts w:ascii="宋体" w:hAnsi="宋体" w:cs="宋体"/>
          <w:b/>
          <w:bCs/>
          <w:color w:val="000000" w:themeColor="text1"/>
          <w:sz w:val="28"/>
          <w:szCs w:val="28"/>
          <w:highlight w:val="none"/>
          <w:u w:val="none"/>
          <w:lang w:eastAsia="zh-Hans"/>
          <w14:textFill>
            <w14:solidFill>
              <w14:schemeClr w14:val="tx1"/>
            </w14:solidFill>
          </w14:textFill>
        </w:rPr>
        <w:t xml:space="preserve">  </w:t>
      </w:r>
      <w:r>
        <w:rPr>
          <w:rFonts w:hint="eastAsia" w:ascii="宋体" w:hAnsi="宋体" w:cs="宋体"/>
          <w:b w:val="0"/>
          <w:bCs w:val="0"/>
          <w:color w:val="000000" w:themeColor="text1"/>
          <w:sz w:val="28"/>
          <w:szCs w:val="28"/>
          <w:highlight w:val="none"/>
          <w:u w:val="none"/>
          <w:lang w:eastAsia="zh-CN"/>
          <w14:textFill>
            <w14:solidFill>
              <w14:schemeClr w14:val="tx1"/>
            </w14:solidFill>
          </w14:textFill>
        </w:rPr>
        <w:t>馆藏档案的开放审核，由</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地方国家</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档案馆</w:t>
      </w:r>
      <w:r>
        <w:rPr>
          <w:rFonts w:hint="eastAsia" w:ascii="宋体" w:hAnsi="宋体" w:cs="宋体"/>
          <w:strike w:val="0"/>
          <w:dstrike w:val="0"/>
          <w:color w:val="000000" w:themeColor="text1"/>
          <w:sz w:val="28"/>
          <w:szCs w:val="28"/>
          <w:highlight w:val="none"/>
          <w:u w:val="none"/>
          <w:lang w:val="en-US" w:eastAsia="zh-CN"/>
          <w14:textFill>
            <w14:solidFill>
              <w14:schemeClr w14:val="tx1"/>
            </w14:solidFill>
          </w14:textFill>
        </w:rPr>
        <w:t>会同</w:t>
      </w:r>
      <w:r>
        <w:rPr>
          <w:rFonts w:hint="eastAsia" w:ascii="宋体" w:hAnsi="宋体" w:cs="宋体"/>
          <w:color w:val="000000" w:themeColor="text1"/>
          <w:sz w:val="28"/>
          <w:szCs w:val="28"/>
          <w:highlight w:val="none"/>
          <w:u w:val="none"/>
          <w:lang w:eastAsia="zh-Hans"/>
          <w14:textFill>
            <w14:solidFill>
              <w14:schemeClr w14:val="tx1"/>
            </w14:solidFill>
          </w14:textFill>
        </w:rPr>
        <w:t>档案形成单位</w:t>
      </w:r>
      <w:r>
        <w:rPr>
          <w:rFonts w:hint="eastAsia" w:ascii="宋体" w:hAnsi="宋体" w:cs="宋体"/>
          <w:color w:val="000000" w:themeColor="text1"/>
          <w:sz w:val="28"/>
          <w:szCs w:val="28"/>
          <w:highlight w:val="none"/>
          <w:u w:val="none"/>
          <w:lang w:val="en-US" w:eastAsia="zh-Hans"/>
          <w14:textFill>
            <w14:solidFill>
              <w14:schemeClr w14:val="tx1"/>
            </w14:solidFill>
          </w14:textFill>
        </w:rPr>
        <w:t>或者</w:t>
      </w:r>
      <w:r>
        <w:rPr>
          <w:rFonts w:hint="eastAsia" w:ascii="宋体" w:hAnsi="宋体" w:cs="宋体"/>
          <w:color w:val="000000" w:themeColor="text1"/>
          <w:sz w:val="28"/>
          <w:szCs w:val="28"/>
          <w:highlight w:val="none"/>
          <w:u w:val="none"/>
          <w:lang w:eastAsia="zh-Hans"/>
          <w14:textFill>
            <w14:solidFill>
              <w14:schemeClr w14:val="tx1"/>
            </w14:solidFill>
          </w14:textFill>
        </w:rPr>
        <w:t>移交单位</w:t>
      </w:r>
      <w:r>
        <w:rPr>
          <w:rFonts w:hint="eastAsia" w:ascii="宋体" w:hAnsi="宋体" w:cs="宋体"/>
          <w:color w:val="000000" w:themeColor="text1"/>
          <w:sz w:val="28"/>
          <w:szCs w:val="28"/>
          <w:highlight w:val="none"/>
          <w:u w:val="none"/>
          <w:lang w:eastAsia="zh-CN"/>
          <w14:textFill>
            <w14:solidFill>
              <w14:schemeClr w14:val="tx1"/>
            </w14:solidFill>
          </w14:textFill>
        </w:rPr>
        <w:t>共同负责</w:t>
      </w:r>
      <w:r>
        <w:rPr>
          <w:rFonts w:hint="eastAsia" w:ascii="宋体" w:hAnsi="宋体" w:cs="宋体"/>
          <w:color w:val="000000" w:themeColor="text1"/>
          <w:sz w:val="28"/>
          <w:szCs w:val="28"/>
          <w:highlight w:val="none"/>
          <w:u w:val="none"/>
          <w:lang w:val="en-US" w:eastAsia="zh-CN"/>
          <w14:textFill>
            <w14:solidFill>
              <w14:schemeClr w14:val="tx1"/>
            </w14:solidFill>
          </w14:textFill>
        </w:rPr>
        <w:t>。</w:t>
      </w:r>
      <w:r>
        <w:rPr>
          <w:rFonts w:hint="eastAsia" w:ascii="宋体" w:hAnsi="宋体" w:cs="宋体"/>
          <w:color w:val="000000" w:themeColor="text1"/>
          <w:sz w:val="28"/>
          <w:szCs w:val="28"/>
          <w:highlight w:val="none"/>
          <w:u w:val="none"/>
          <w:lang w:eastAsia="zh-Hans"/>
          <w14:textFill>
            <w14:solidFill>
              <w14:schemeClr w14:val="tx1"/>
            </w14:solidFill>
          </w14:textFill>
        </w:rPr>
        <w:t>档案形成单位</w:t>
      </w:r>
      <w:r>
        <w:rPr>
          <w:rFonts w:hint="eastAsia" w:ascii="宋体" w:hAnsi="宋体" w:cs="宋体"/>
          <w:color w:val="000000" w:themeColor="text1"/>
          <w:sz w:val="28"/>
          <w:szCs w:val="28"/>
          <w:highlight w:val="none"/>
          <w:u w:val="none"/>
          <w:lang w:val="en-US" w:eastAsia="zh-Hans"/>
          <w14:textFill>
            <w14:solidFill>
              <w14:schemeClr w14:val="tx1"/>
            </w14:solidFill>
          </w14:textFill>
        </w:rPr>
        <w:t>或者</w:t>
      </w:r>
      <w:r>
        <w:rPr>
          <w:rFonts w:hint="eastAsia" w:ascii="宋体" w:hAnsi="宋体" w:cs="宋体"/>
          <w:color w:val="000000" w:themeColor="text1"/>
          <w:sz w:val="28"/>
          <w:szCs w:val="28"/>
          <w:highlight w:val="none"/>
          <w:u w:val="none"/>
          <w:lang w:eastAsia="zh-Hans"/>
          <w14:textFill>
            <w14:solidFill>
              <w14:schemeClr w14:val="tx1"/>
            </w14:solidFill>
          </w14:textFill>
        </w:rPr>
        <w:t>移交</w:t>
      </w:r>
      <w:r>
        <w:rPr>
          <w:rFonts w:hint="eastAsia" w:ascii="宋体" w:hAnsi="宋体" w:cs="宋体"/>
          <w:color w:val="000000" w:themeColor="text1"/>
          <w:sz w:val="28"/>
          <w:szCs w:val="28"/>
          <w:highlight w:val="none"/>
          <w:u w:val="none"/>
          <w:lang w:val="en-US" w:eastAsia="zh-CN"/>
          <w14:textFill>
            <w14:solidFill>
              <w14:schemeClr w14:val="tx1"/>
            </w14:solidFill>
          </w14:textFill>
        </w:rPr>
        <w:t>单位</w:t>
      </w:r>
      <w:r>
        <w:rPr>
          <w:rFonts w:hint="eastAsia" w:ascii="宋体" w:hAnsi="宋体" w:eastAsia="宋体" w:cs="宋体"/>
          <w:color w:val="000000" w:themeColor="text1"/>
          <w:kern w:val="2"/>
          <w:sz w:val="28"/>
          <w:szCs w:val="28"/>
          <w:highlight w:val="none"/>
          <w:u w:val="none"/>
          <w:lang w:val="en-US" w:eastAsia="zh-Hans" w:bidi="ar-SA"/>
          <w14:textFill>
            <w14:solidFill>
              <w14:schemeClr w14:val="tx1"/>
            </w14:solidFill>
          </w14:textFill>
        </w:rPr>
        <w:t>撤销、合并或者职权变更的，</w:t>
      </w:r>
      <w:r>
        <w:rPr>
          <w:rFonts w:hint="eastAsia" w:ascii="宋体" w:hAnsi="宋体" w:cs="宋体"/>
          <w:color w:val="000000" w:themeColor="text1"/>
          <w:sz w:val="28"/>
          <w:szCs w:val="28"/>
          <w:highlight w:val="none"/>
          <w:u w:val="none"/>
          <w:lang w:eastAsia="zh-CN"/>
          <w14:textFill>
            <w14:solidFill>
              <w14:schemeClr w14:val="tx1"/>
            </w14:solidFill>
          </w14:textFill>
        </w:rPr>
        <w:t>由</w:t>
      </w:r>
      <w:r>
        <w:rPr>
          <w:rFonts w:hint="eastAsia" w:ascii="宋体" w:hAnsi="宋体" w:cs="宋体"/>
          <w:color w:val="000000" w:themeColor="text1"/>
          <w:sz w:val="28"/>
          <w:szCs w:val="28"/>
          <w:highlight w:val="none"/>
          <w:u w:val="none"/>
          <w:lang w:val="en-US" w:eastAsia="zh-CN"/>
          <w14:textFill>
            <w14:solidFill>
              <w14:schemeClr w14:val="tx1"/>
            </w14:solidFill>
          </w14:textFill>
        </w:rPr>
        <w:t>有关的地方国家</w:t>
      </w:r>
      <w:r>
        <w:rPr>
          <w:rFonts w:hint="eastAsia" w:ascii="宋体" w:hAnsi="宋体" w:cs="宋体"/>
          <w:color w:val="000000" w:themeColor="text1"/>
          <w:sz w:val="28"/>
          <w:szCs w:val="28"/>
          <w:highlight w:val="none"/>
          <w:u w:val="none"/>
          <w:lang w:eastAsia="zh-CN"/>
          <w14:textFill>
            <w14:solidFill>
              <w14:schemeClr w14:val="tx1"/>
            </w14:solidFill>
          </w14:textFill>
        </w:rPr>
        <w:t>档案馆会同继续行使其职能的单位共同负责。无继续行使其职能的单位的，由</w:t>
      </w:r>
      <w:r>
        <w:rPr>
          <w:rFonts w:hint="eastAsia" w:ascii="宋体" w:hAnsi="宋体" w:cs="宋体"/>
          <w:color w:val="000000" w:themeColor="text1"/>
          <w:sz w:val="28"/>
          <w:szCs w:val="28"/>
          <w:highlight w:val="none"/>
          <w:u w:val="none"/>
          <w:lang w:val="en-US" w:eastAsia="zh-CN"/>
          <w14:textFill>
            <w14:solidFill>
              <w14:schemeClr w14:val="tx1"/>
            </w14:solidFill>
          </w14:textFill>
        </w:rPr>
        <w:t>有关的地方国家</w:t>
      </w:r>
      <w:bookmarkStart w:id="5" w:name="_GoBack"/>
      <w:bookmarkEnd w:id="5"/>
      <w:r>
        <w:rPr>
          <w:rFonts w:hint="eastAsia" w:ascii="宋体" w:hAnsi="宋体" w:cs="宋体"/>
          <w:color w:val="000000" w:themeColor="text1"/>
          <w:sz w:val="28"/>
          <w:szCs w:val="28"/>
          <w:highlight w:val="none"/>
          <w:u w:val="none"/>
          <w:lang w:eastAsia="zh-CN"/>
          <w14:textFill>
            <w14:solidFill>
              <w14:schemeClr w14:val="tx1"/>
            </w14:solidFill>
          </w14:textFill>
        </w:rPr>
        <w:t>档案馆负责。</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rPr>
          <w:rStyle w:val="13"/>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kern w:val="2"/>
          <w:sz w:val="28"/>
          <w:szCs w:val="28"/>
          <w:highlight w:val="none"/>
          <w:lang w:val="zh-CN"/>
          <w14:textFill>
            <w14:solidFill>
              <w14:schemeClr w14:val="tx1"/>
            </w14:solidFill>
          </w14:textFill>
        </w:rPr>
        <w:t>尚未移交进馆</w:t>
      </w:r>
      <w:r>
        <w:rPr>
          <w:rFonts w:hint="eastAsia" w:ascii="宋体" w:hAnsi="宋体" w:eastAsia="宋体" w:cs="宋体"/>
          <w:color w:val="000000" w:themeColor="text1"/>
          <w:kern w:val="2"/>
          <w:sz w:val="28"/>
          <w:szCs w:val="28"/>
          <w:highlight w:val="none"/>
          <w:u w:val="none"/>
          <w:lang w:val="zh-CN" w:eastAsia="zh-Hans" w:bidi="ar-SA"/>
          <w14:textFill>
            <w14:solidFill>
              <w14:schemeClr w14:val="tx1"/>
            </w14:solidFill>
          </w14:textFill>
        </w:rPr>
        <w:t>档案</w:t>
      </w:r>
      <w:r>
        <w:rPr>
          <w:rFonts w:hint="eastAsia" w:ascii="宋体" w:hAnsi="宋体" w:eastAsia="宋体" w:cs="宋体"/>
          <w:color w:val="000000" w:themeColor="text1"/>
          <w:kern w:val="2"/>
          <w:sz w:val="28"/>
          <w:szCs w:val="28"/>
          <w:highlight w:val="none"/>
          <w14:textFill>
            <w14:solidFill>
              <w14:schemeClr w14:val="tx1"/>
            </w14:solidFill>
          </w14:textFill>
        </w:rPr>
        <w:t>的</w:t>
      </w:r>
      <w:r>
        <w:rPr>
          <w:rFonts w:hint="eastAsia" w:ascii="宋体" w:hAnsi="宋体" w:eastAsia="宋体" w:cs="宋体"/>
          <w:color w:val="000000" w:themeColor="text1"/>
          <w:kern w:val="2"/>
          <w:sz w:val="28"/>
          <w:szCs w:val="28"/>
          <w:highlight w:val="none"/>
          <w:lang w:val="zh-CN"/>
          <w14:textFill>
            <w14:solidFill>
              <w14:schemeClr w14:val="tx1"/>
            </w14:solidFill>
          </w14:textFill>
        </w:rPr>
        <w:t>开放</w:t>
      </w:r>
      <w:r>
        <w:rPr>
          <w:rFonts w:hint="eastAsia" w:ascii="宋体" w:hAnsi="宋体" w:eastAsia="宋体" w:cs="宋体"/>
          <w:color w:val="000000" w:themeColor="text1"/>
          <w:kern w:val="2"/>
          <w:sz w:val="28"/>
          <w:szCs w:val="28"/>
          <w:highlight w:val="none"/>
          <w14:textFill>
            <w14:solidFill>
              <w14:schemeClr w14:val="tx1"/>
            </w14:solidFill>
          </w14:textFill>
        </w:rPr>
        <w:t>审核</w:t>
      </w:r>
      <w:r>
        <w:rPr>
          <w:rFonts w:hint="eastAsia" w:ascii="宋体" w:hAnsi="宋体" w:eastAsia="宋体" w:cs="宋体"/>
          <w:color w:val="000000" w:themeColor="text1"/>
          <w:kern w:val="2"/>
          <w:sz w:val="28"/>
          <w:szCs w:val="28"/>
          <w:highlight w:val="none"/>
          <w:lang w:val="zh-CN"/>
          <w14:textFill>
            <w14:solidFill>
              <w14:schemeClr w14:val="tx1"/>
            </w14:solidFill>
          </w14:textFill>
        </w:rPr>
        <w:t>，由档案形成单位或者保管单位负责，并在移交进馆时</w:t>
      </w:r>
      <w:r>
        <w:rPr>
          <w:rFonts w:hint="eastAsia" w:ascii="宋体" w:hAnsi="宋体" w:eastAsia="宋体" w:cs="宋体"/>
          <w:color w:val="000000" w:themeColor="text1"/>
          <w:kern w:val="2"/>
          <w:sz w:val="28"/>
          <w:szCs w:val="28"/>
          <w:highlight w:val="none"/>
          <w:lang w:val="en-US" w:eastAsia="zh-Hans"/>
          <w14:textFill>
            <w14:solidFill>
              <w14:schemeClr w14:val="tx1"/>
            </w14:solidFill>
          </w14:textFill>
        </w:rPr>
        <w:t>附具</w:t>
      </w:r>
      <w:r>
        <w:rPr>
          <w:rFonts w:hint="eastAsia" w:ascii="宋体" w:hAnsi="宋体" w:eastAsia="宋体" w:cs="宋体"/>
          <w:color w:val="000000" w:themeColor="text1"/>
          <w:kern w:val="2"/>
          <w:sz w:val="28"/>
          <w:szCs w:val="28"/>
          <w:highlight w:val="none"/>
          <w:lang w:val="zh-CN"/>
          <w14:textFill>
            <w14:solidFill>
              <w14:schemeClr w14:val="tx1"/>
            </w14:solidFill>
          </w14:textFill>
        </w:rPr>
        <w:t>档案到期开放</w:t>
      </w:r>
      <w:r>
        <w:rPr>
          <w:rFonts w:hint="eastAsia" w:ascii="宋体" w:hAnsi="宋体" w:eastAsia="宋体" w:cs="宋体"/>
          <w:color w:val="000000" w:themeColor="text1"/>
          <w:kern w:val="2"/>
          <w:sz w:val="28"/>
          <w:szCs w:val="28"/>
          <w:highlight w:val="none"/>
          <w:u w:val="none"/>
          <w:lang w:val="en-US" w:eastAsia="zh-CN" w:bidi="ar-SA"/>
          <w14:textFill>
            <w14:solidFill>
              <w14:schemeClr w14:val="tx1"/>
            </w14:solidFill>
          </w14:textFill>
        </w:rPr>
        <w:t>意见</w:t>
      </w:r>
      <w:r>
        <w:rPr>
          <w:rFonts w:hint="eastAsia" w:ascii="宋体" w:hAnsi="宋体" w:eastAsia="宋体" w:cs="宋体"/>
          <w:color w:val="000000" w:themeColor="text1"/>
          <w:kern w:val="2"/>
          <w:sz w:val="28"/>
          <w:szCs w:val="28"/>
          <w:highlight w:val="none"/>
          <w:lang w:val="zh-CN"/>
          <w14:textFill>
            <w14:solidFill>
              <w14:schemeClr w14:val="tx1"/>
            </w14:solidFill>
          </w14:textFill>
        </w:rPr>
        <w:t>、限制利用、密级变更和解除、政府信息公开属性以及向社会提供利用等</w:t>
      </w:r>
      <w:r>
        <w:rPr>
          <w:rFonts w:hint="eastAsia" w:ascii="宋体" w:hAnsi="宋体" w:eastAsia="宋体" w:cs="宋体"/>
          <w:color w:val="000000" w:themeColor="text1"/>
          <w:kern w:val="2"/>
          <w:sz w:val="28"/>
          <w:szCs w:val="28"/>
          <w:highlight w:val="none"/>
          <w:lang w:val="en-US" w:eastAsia="zh-Hans"/>
          <w14:textFill>
            <w14:solidFill>
              <w14:schemeClr w14:val="tx1"/>
            </w14:solidFill>
          </w14:textFill>
        </w:rPr>
        <w:t>审核意见</w:t>
      </w:r>
      <w:r>
        <w:rPr>
          <w:rFonts w:hint="eastAsia" w:ascii="宋体" w:hAnsi="宋体" w:eastAsia="宋体" w:cs="宋体"/>
          <w:color w:val="000000" w:themeColor="text1"/>
          <w:kern w:val="2"/>
          <w:sz w:val="28"/>
          <w:szCs w:val="28"/>
          <w:highlight w:val="none"/>
          <w:lang w:val="zh-CN"/>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rPr>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Hans"/>
          <w14:textFill>
            <w14:solidFill>
              <w14:schemeClr w14:val="tx1"/>
            </w14:solidFill>
          </w14:textFill>
        </w:rPr>
        <w:t>属于开放范围的档案应当逐件鉴定</w:t>
      </w:r>
      <w:r>
        <w:rPr>
          <w:rFonts w:hint="default" w:ascii="宋体" w:hAnsi="宋体" w:eastAsia="宋体" w:cs="宋体"/>
          <w:color w:val="000000" w:themeColor="text1"/>
          <w:kern w:val="2"/>
          <w:sz w:val="28"/>
          <w:szCs w:val="28"/>
          <w:highlight w:val="none"/>
          <w:lang w:eastAsia="zh-Hans"/>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Hans"/>
          <w14:textFill>
            <w14:solidFill>
              <w14:schemeClr w14:val="tx1"/>
            </w14:solidFill>
          </w14:textFill>
        </w:rPr>
        <w:t>审定</w:t>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eastAsia="zh-Hans"/>
          <w14:textFill>
            <w14:solidFill>
              <w14:schemeClr w14:val="tx1"/>
            </w14:solidFill>
          </w14:textFill>
        </w:rPr>
        <w:t>难以确定开放的档案</w:t>
      </w:r>
      <w:r>
        <w:rPr>
          <w:rFonts w:ascii="宋体" w:hAnsi="宋体" w:eastAsia="宋体" w:cs="宋体"/>
          <w:color w:val="000000" w:themeColor="text1"/>
          <w:kern w:val="2"/>
          <w:sz w:val="28"/>
          <w:szCs w:val="28"/>
          <w:highlight w:val="none"/>
          <w:lang w:val="zh-CN" w:eastAsia="zh-Hans"/>
          <w14:textFill>
            <w14:solidFill>
              <w14:schemeClr w14:val="tx1"/>
            </w14:solidFill>
          </w14:textFill>
        </w:rPr>
        <w:t>，</w:t>
      </w:r>
      <w:r>
        <w:rPr>
          <w:rFonts w:hint="eastAsia" w:ascii="宋体" w:hAnsi="宋体" w:eastAsia="宋体" w:cs="宋体"/>
          <w:color w:val="000000" w:themeColor="text1"/>
          <w:kern w:val="2"/>
          <w:sz w:val="28"/>
          <w:szCs w:val="28"/>
          <w:highlight w:val="none"/>
          <w:lang w:eastAsia="zh-Hans"/>
          <w14:textFill>
            <w14:solidFill>
              <w14:schemeClr w14:val="tx1"/>
            </w14:solidFill>
          </w14:textFill>
        </w:rPr>
        <w:t>应当报</w:t>
      </w:r>
      <w:r>
        <w:rPr>
          <w:rFonts w:hint="eastAsia" w:ascii="宋体" w:hAnsi="宋体" w:eastAsia="宋体" w:cs="宋体"/>
          <w:color w:val="000000" w:themeColor="text1"/>
          <w:kern w:val="2"/>
          <w:sz w:val="28"/>
          <w:szCs w:val="28"/>
          <w:highlight w:val="none"/>
          <w:lang w:val="en-US" w:eastAsia="zh-Hans"/>
          <w14:textFill>
            <w14:solidFill>
              <w14:schemeClr w14:val="tx1"/>
            </w14:solidFill>
          </w14:textFill>
        </w:rPr>
        <w:t>同</w:t>
      </w:r>
      <w:r>
        <w:rPr>
          <w:rFonts w:hint="eastAsia" w:ascii="宋体" w:hAnsi="宋体" w:eastAsia="宋体" w:cs="宋体"/>
          <w:color w:val="000000" w:themeColor="text1"/>
          <w:kern w:val="2"/>
          <w:sz w:val="28"/>
          <w:szCs w:val="28"/>
          <w:highlight w:val="none"/>
          <w:lang w:eastAsia="zh-Hans"/>
          <w14:textFill>
            <w14:solidFill>
              <w14:schemeClr w14:val="tx1"/>
            </w14:solidFill>
          </w14:textFill>
        </w:rPr>
        <w:t>级档案主管部门审</w:t>
      </w:r>
      <w:r>
        <w:rPr>
          <w:rFonts w:hint="eastAsia" w:ascii="宋体" w:hAnsi="宋体" w:eastAsia="宋体" w:cs="宋体"/>
          <w:color w:val="000000" w:themeColor="text1"/>
          <w:kern w:val="2"/>
          <w:sz w:val="28"/>
          <w:szCs w:val="28"/>
          <w:highlight w:val="none"/>
          <w14:textFill>
            <w14:solidFill>
              <w14:schemeClr w14:val="tx1"/>
            </w14:solidFill>
          </w14:textFill>
        </w:rPr>
        <w:t>核</w:t>
      </w:r>
      <w:r>
        <w:rPr>
          <w:rFonts w:hint="eastAsia" w:ascii="宋体" w:hAnsi="宋体" w:eastAsia="宋体" w:cs="宋体"/>
          <w:color w:val="000000" w:themeColor="text1"/>
          <w:kern w:val="2"/>
          <w:sz w:val="28"/>
          <w:szCs w:val="28"/>
          <w:highlight w:val="none"/>
          <w:lang w:val="zh-CN"/>
          <w14:textFill>
            <w14:solidFill>
              <w14:schemeClr w14:val="tx1"/>
            </w14:solidFill>
          </w14:textFill>
        </w:rPr>
        <w:t>。</w:t>
      </w:r>
      <w:r>
        <w:rPr>
          <w:rFonts w:hint="eastAsia" w:ascii="宋体" w:hAnsi="宋体" w:eastAsia="宋体" w:cs="宋体"/>
          <w:color w:val="000000" w:themeColor="text1"/>
          <w:kern w:val="2"/>
          <w:sz w:val="28"/>
          <w:szCs w:val="28"/>
          <w:highlight w:val="none"/>
          <w:lang w:eastAsia="zh-Hans"/>
          <w14:textFill>
            <w14:solidFill>
              <w14:schemeClr w14:val="tx1"/>
            </w14:solidFill>
          </w14:textFill>
        </w:rPr>
        <w:t>延期向社会开放的档案</w:t>
      </w:r>
      <w:r>
        <w:rPr>
          <w:rFonts w:ascii="宋体" w:hAnsi="宋体" w:eastAsia="宋体" w:cs="宋体"/>
          <w:color w:val="000000" w:themeColor="text1"/>
          <w:kern w:val="2"/>
          <w:sz w:val="28"/>
          <w:szCs w:val="28"/>
          <w:highlight w:val="none"/>
          <w:lang w:val="zh-CN" w:eastAsia="zh-Hans"/>
          <w14:textFill>
            <w14:solidFill>
              <w14:schemeClr w14:val="tx1"/>
            </w14:solidFill>
          </w14:textFill>
        </w:rPr>
        <w:t>，</w:t>
      </w:r>
      <w:r>
        <w:rPr>
          <w:rFonts w:hint="eastAsia" w:ascii="宋体" w:hAnsi="宋体" w:eastAsia="宋体" w:cs="宋体"/>
          <w:color w:val="000000" w:themeColor="text1"/>
          <w:kern w:val="2"/>
          <w:sz w:val="28"/>
          <w:szCs w:val="28"/>
          <w:highlight w:val="none"/>
          <w:lang w:eastAsia="zh-Hans"/>
          <w14:textFill>
            <w14:solidFill>
              <w14:schemeClr w14:val="tx1"/>
            </w14:solidFill>
          </w14:textFill>
        </w:rPr>
        <w:t>应当将档案目录报同级档案主管部门审核</w:t>
      </w:r>
      <w:r>
        <w:rPr>
          <w:rFonts w:ascii="宋体" w:hAnsi="宋体" w:eastAsia="宋体" w:cs="宋体"/>
          <w:color w:val="000000" w:themeColor="text1"/>
          <w:kern w:val="2"/>
          <w:sz w:val="28"/>
          <w:szCs w:val="28"/>
          <w:highlight w:val="none"/>
          <w:lang w:val="zh-CN"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color w:val="000000" w:themeColor="text1"/>
          <w:highlight w:val="none"/>
          <w:lang w:eastAsia="zh-CN"/>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档案馆向社会开放和提供利用捐献</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寄存档案的</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应当征得档案捐献</w:t>
      </w:r>
      <w:r>
        <w:rPr>
          <w:rFonts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寄存单位和个人的同意</w:t>
      </w:r>
      <w:r>
        <w:rPr>
          <w:rFonts w:ascii="宋体" w:hAnsi="宋体" w:cs="宋体"/>
          <w:color w:val="000000" w:themeColor="text1"/>
          <w:sz w:val="28"/>
          <w:szCs w:val="28"/>
          <w:highlight w:val="none"/>
          <w:lang w:eastAsia="zh-Hans"/>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val="0"/>
        <w:spacing w:line="580" w:lineRule="exact"/>
        <w:ind w:firstLine="562" w:firstLineChars="200"/>
        <w:jc w:val="both"/>
        <w:textAlignment w:val="auto"/>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【档案公布】第</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三十</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四</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color w:val="000000" w:themeColor="text1"/>
          <w:sz w:val="28"/>
          <w:szCs w:val="28"/>
          <w:highlight w:val="none"/>
          <w14:textFill>
            <w14:solidFill>
              <w14:schemeClr w14:val="tx1"/>
            </w14:solidFill>
          </w14:textFill>
        </w:rPr>
        <w:t xml:space="preserve"> </w:t>
      </w:r>
      <w:r>
        <w:rPr>
          <w:rFonts w:hint="default" w:ascii="宋体" w:hAnsi="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属于国家所有的档案，由国家授权的档案馆或者有关机关公布。非国有企业、社会服务机构等单位和个人形成的档案，档案所有者有权公布。</w:t>
      </w:r>
    </w:p>
    <w:p>
      <w:pPr>
        <w:keepNext w:val="0"/>
        <w:keepLines w:val="0"/>
        <w:pageBreakBefore w:val="0"/>
        <w:widowControl w:val="0"/>
        <w:kinsoku/>
        <w:wordWrap/>
        <w:overflowPunct/>
        <w:topLinePunct w:val="0"/>
        <w:autoSpaceDE/>
        <w:autoSpaceDN/>
        <w:bidi w:val="0"/>
        <w:adjustRightInd/>
        <w:spacing w:line="580" w:lineRule="exac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向社会公布档案，</w:t>
      </w:r>
      <w:r>
        <w:rPr>
          <w:rFonts w:hint="eastAsia" w:ascii="宋体" w:hAnsi="宋体" w:eastAsia="宋体" w:cs="宋体"/>
          <w:color w:val="000000" w:themeColor="text1"/>
          <w:sz w:val="28"/>
          <w:szCs w:val="28"/>
          <w:highlight w:val="none"/>
          <w14:textFill>
            <w14:solidFill>
              <w14:schemeClr w14:val="tx1"/>
            </w14:solidFill>
          </w14:textFill>
        </w:rPr>
        <w:t>可以通过报纸、刊物、图书、电子</w:t>
      </w:r>
      <w:r>
        <w:rPr>
          <w:rFonts w:hint="eastAsia" w:ascii="宋体" w:hAnsi="宋体" w:cs="宋体"/>
          <w:color w:val="000000" w:themeColor="text1"/>
          <w:sz w:val="28"/>
          <w:szCs w:val="28"/>
          <w:highlight w:val="none"/>
          <w:lang w:eastAsia="zh-CN"/>
          <w14:textFill>
            <w14:solidFill>
              <w14:schemeClr w14:val="tx1"/>
            </w14:solidFill>
          </w14:textFill>
        </w:rPr>
        <w:t>出版物</w:t>
      </w:r>
      <w:r>
        <w:rPr>
          <w:rFonts w:hint="eastAsia" w:ascii="宋体" w:hAnsi="宋体" w:eastAsia="宋体" w:cs="宋体"/>
          <w:color w:val="000000" w:themeColor="text1"/>
          <w:sz w:val="28"/>
          <w:szCs w:val="28"/>
          <w:highlight w:val="none"/>
          <w14:textFill>
            <w14:solidFill>
              <w14:schemeClr w14:val="tx1"/>
            </w14:solidFill>
          </w14:textFill>
        </w:rPr>
        <w:t>、电台、电视台、互联网、新媒体平台等媒介，采取出版、播放、陈列、展览、网络传播等形式。</w:t>
      </w:r>
    </w:p>
    <w:p>
      <w:pPr>
        <w:pStyle w:val="7"/>
        <w:keepNext w:val="0"/>
        <w:keepLines w:val="0"/>
        <w:pageBreakBefore w:val="0"/>
        <w:widowControl w:val="0"/>
        <w:kinsoku/>
        <w:wordWrap/>
        <w:overflowPunct/>
        <w:topLinePunct w:val="0"/>
        <w:autoSpaceDE/>
        <w:autoSpaceDN/>
        <w:bidi w:val="0"/>
        <w:adjustRightInd/>
        <w:snapToGrid w:val="0"/>
        <w:spacing w:line="580" w:lineRule="exact"/>
        <w:ind w:firstLine="560" w:firstLineChars="200"/>
        <w:jc w:val="both"/>
        <w:textAlignment w:val="auto"/>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公布档案应当遵守有关法律、行政法规的规定，不得损害国家安全和利益，不得侵犯他人的合法权益。</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560" w:firstLineChars="200"/>
        <w:textAlignment w:val="auto"/>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任何单位</w:t>
      </w:r>
      <w:r>
        <w:rPr>
          <w:rFonts w:hint="eastAsia" w:ascii="宋体" w:hAnsi="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sz w:val="28"/>
          <w:szCs w:val="28"/>
          <w:highlight w:val="none"/>
          <w14:textFill>
            <w14:solidFill>
              <w14:schemeClr w14:val="tx1"/>
            </w14:solidFill>
          </w14:textFill>
        </w:rPr>
        <w:t>个人不得擅自公布不属于自己所有的档案。单位和个人需要公布档案的，应当征得档案所有者或者其授权的档案保管单位同意，并注明所公布档案的出处。</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【档案利用】第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三十</w:t>
      </w:r>
      <w:r>
        <w:rPr>
          <w:rFonts w:hint="eastAsia" w:ascii="黑体" w:hAnsi="黑体" w:eastAsia="黑体" w:cs="黑体"/>
          <w:b/>
          <w:bCs/>
          <w:color w:val="000000" w:themeColor="text1"/>
          <w:sz w:val="28"/>
          <w:szCs w:val="28"/>
          <w:highlight w:val="none"/>
          <w:lang w:eastAsia="zh-CN"/>
          <w14:textFill>
            <w14:solidFill>
              <w14:schemeClr w14:val="tx1"/>
            </w14:solidFill>
          </w14:textFill>
        </w:rPr>
        <w:t>五</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单位和个人</w:t>
      </w:r>
      <w:r>
        <w:rPr>
          <w:rFonts w:hint="eastAsia" w:ascii="宋体" w:hAnsi="宋体" w:cs="宋体"/>
          <w:color w:val="000000" w:themeColor="text1"/>
          <w:sz w:val="28"/>
          <w:szCs w:val="28"/>
          <w:highlight w:val="none"/>
          <w14:textFill>
            <w14:solidFill>
              <w14:schemeClr w14:val="tx1"/>
            </w14:solidFill>
          </w14:textFill>
        </w:rPr>
        <w:t>可以</w:t>
      </w:r>
      <w:r>
        <w:rPr>
          <w:rFonts w:hint="eastAsia" w:ascii="宋体" w:hAnsi="宋体" w:cs="宋体"/>
          <w:color w:val="000000" w:themeColor="text1"/>
          <w:sz w:val="28"/>
          <w:szCs w:val="28"/>
          <w:highlight w:val="none"/>
          <w:lang w:eastAsia="zh-Hans"/>
          <w14:textFill>
            <w14:solidFill>
              <w14:schemeClr w14:val="tx1"/>
            </w14:solidFill>
          </w14:textFill>
        </w:rPr>
        <w:t>持合法</w:t>
      </w:r>
      <w:r>
        <w:rPr>
          <w:rFonts w:hint="eastAsia" w:ascii="宋体" w:hAnsi="宋体" w:cs="宋体"/>
          <w:color w:val="000000" w:themeColor="text1"/>
          <w:sz w:val="28"/>
          <w:szCs w:val="28"/>
          <w:highlight w:val="none"/>
          <w:lang w:val="en-US" w:eastAsia="zh-Hans"/>
          <w14:textFill>
            <w14:solidFill>
              <w14:schemeClr w14:val="tx1"/>
            </w14:solidFill>
          </w14:textFill>
        </w:rPr>
        <w:t>身份</w:t>
      </w:r>
      <w:r>
        <w:rPr>
          <w:rFonts w:hint="eastAsia" w:ascii="宋体" w:hAnsi="宋体" w:cs="宋体"/>
          <w:color w:val="000000" w:themeColor="text1"/>
          <w:sz w:val="28"/>
          <w:szCs w:val="28"/>
          <w:highlight w:val="none"/>
          <w:lang w:eastAsia="zh-Hans"/>
          <w14:textFill>
            <w14:solidFill>
              <w14:schemeClr w14:val="tx1"/>
            </w14:solidFill>
          </w14:textFill>
        </w:rPr>
        <w:t>证明</w:t>
      </w:r>
      <w:r>
        <w:rPr>
          <w:rFonts w:hint="eastAsia" w:ascii="宋体" w:hAnsi="宋体" w:cs="宋体"/>
          <w:color w:val="000000" w:themeColor="text1"/>
          <w:sz w:val="28"/>
          <w:szCs w:val="28"/>
          <w:highlight w:val="none"/>
          <w14:textFill>
            <w14:solidFill>
              <w14:schemeClr w14:val="tx1"/>
            </w14:solidFill>
          </w14:textFill>
        </w:rPr>
        <w:t>，依法</w:t>
      </w:r>
      <w:r>
        <w:rPr>
          <w:rFonts w:hint="eastAsia" w:ascii="宋体" w:hAnsi="宋体" w:cs="宋体"/>
          <w:color w:val="000000" w:themeColor="text1"/>
          <w:sz w:val="28"/>
          <w:szCs w:val="28"/>
          <w:highlight w:val="none"/>
          <w:lang w:eastAsia="zh-Hans"/>
          <w14:textFill>
            <w14:solidFill>
              <w14:schemeClr w14:val="tx1"/>
            </w14:solidFill>
          </w14:textFill>
        </w:rPr>
        <w:t>利用已经开放的档案</w:t>
      </w:r>
      <w:r>
        <w:rPr>
          <w:rFonts w:hint="eastAsia" w:ascii="宋体" w:hAnsi="宋体" w:cs="宋体"/>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机关、团体、企业事业单位和其他组织以及公民</w:t>
      </w:r>
      <w:r>
        <w:rPr>
          <w:rFonts w:hint="eastAsia" w:ascii="宋体" w:hAnsi="宋体" w:cs="宋体"/>
          <w:color w:val="000000" w:themeColor="text1"/>
          <w:sz w:val="28"/>
          <w:szCs w:val="28"/>
          <w:highlight w:val="none"/>
          <w:lang w:eastAsia="zh-Hans"/>
          <w14:textFill>
            <w14:solidFill>
              <w14:schemeClr w14:val="tx1"/>
            </w14:solidFill>
          </w14:textFill>
        </w:rPr>
        <w:t>利用档案馆保存的未开放档案的，应当经</w:t>
      </w:r>
      <w:r>
        <w:rPr>
          <w:rFonts w:hint="eastAsia" w:ascii="宋体" w:hAnsi="宋体" w:cs="宋体"/>
          <w:color w:val="000000" w:themeColor="text1"/>
          <w:sz w:val="28"/>
          <w:szCs w:val="28"/>
          <w:highlight w:val="none"/>
          <w:lang w:val="en-US" w:eastAsia="zh-CN"/>
          <w14:textFill>
            <w14:solidFill>
              <w14:schemeClr w14:val="tx1"/>
            </w14:solidFill>
          </w14:textFill>
        </w:rPr>
        <w:t>保管该档案的地方国家</w:t>
      </w:r>
      <w:r>
        <w:rPr>
          <w:rFonts w:hint="eastAsia" w:ascii="宋体" w:hAnsi="宋体" w:cs="宋体"/>
          <w:color w:val="000000" w:themeColor="text1"/>
          <w:sz w:val="28"/>
          <w:szCs w:val="28"/>
          <w:highlight w:val="none"/>
          <w:lang w:eastAsia="zh-Hans"/>
          <w14:textFill>
            <w14:solidFill>
              <w14:schemeClr w14:val="tx1"/>
            </w14:solidFill>
          </w14:textFill>
        </w:rPr>
        <w:t>档案馆同意，必要时</w:t>
      </w:r>
      <w:r>
        <w:rPr>
          <w:rFonts w:hint="eastAsia" w:ascii="宋体" w:hAnsi="宋体" w:cs="宋体"/>
          <w:color w:val="000000" w:themeColor="text1"/>
          <w:sz w:val="28"/>
          <w:szCs w:val="28"/>
          <w:highlight w:val="none"/>
          <w:lang w:val="en-US" w:eastAsia="zh-CN"/>
          <w14:textFill>
            <w14:solidFill>
              <w14:schemeClr w14:val="tx1"/>
            </w14:solidFill>
          </w14:textFill>
        </w:rPr>
        <w:t>地方国家</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档案馆</w:t>
      </w:r>
      <w:r>
        <w:rPr>
          <w:rFonts w:hint="eastAsia" w:ascii="宋体" w:hAnsi="宋体" w:cs="宋体"/>
          <w:color w:val="000000" w:themeColor="text1"/>
          <w:sz w:val="28"/>
          <w:szCs w:val="28"/>
          <w:highlight w:val="none"/>
          <w:lang w:eastAsia="zh-Hans"/>
          <w14:textFill>
            <w14:solidFill>
              <w14:schemeClr w14:val="tx1"/>
            </w14:solidFill>
          </w14:textFill>
        </w:rPr>
        <w:t>应当征得档案形成单位或者移交单位的同意；</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利用机关、团体、企业事业单位和其他组织保管的尚未移交的档案，应当经档案形成单位或者保管单位同意。</w:t>
      </w:r>
    </w:p>
    <w:p>
      <w:pPr>
        <w:pStyle w:val="2"/>
        <w:keepNext w:val="0"/>
        <w:keepLines w:val="0"/>
        <w:pageBreakBefore w:val="0"/>
        <w:kinsoku/>
        <w:wordWrap/>
        <w:overflowPunct/>
        <w:topLinePunct w:val="0"/>
        <w:autoSpaceDE/>
        <w:autoSpaceDN/>
        <w:bidi w:val="0"/>
        <w:adjustRightInd/>
        <w:snapToGrid/>
        <w:spacing w:after="0" w:line="580" w:lineRule="exact"/>
        <w:ind w:firstLine="560" w:firstLineChars="200"/>
        <w:textAlignment w:val="auto"/>
        <w:rPr>
          <w:rStyle w:val="13"/>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档案馆</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机关、团体、企业事业单位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以及其他组织</w:t>
      </w:r>
      <w:r>
        <w:rPr>
          <w:rFonts w:hint="eastAsia" w:ascii="宋体" w:hAnsi="宋体" w:cs="宋体"/>
          <w:color w:val="000000" w:themeColor="text1"/>
          <w:sz w:val="28"/>
          <w:szCs w:val="28"/>
          <w:highlight w:val="none"/>
          <w:lang w:eastAsia="zh-Hans"/>
          <w14:textFill>
            <w14:solidFill>
              <w14:schemeClr w14:val="tx1"/>
            </w14:solidFill>
          </w14:textFill>
        </w:rPr>
        <w:t>向社会提供利用的档案，应当逐步实现以</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数字、缩微以及其他复制形式的档案复制件代替原件。</w:t>
      </w:r>
      <w:r>
        <w:rPr>
          <w:rFonts w:hint="eastAsia" w:ascii="宋体" w:hAnsi="宋体" w:cs="宋体"/>
          <w:color w:val="000000" w:themeColor="text1"/>
          <w:sz w:val="28"/>
          <w:szCs w:val="28"/>
          <w:highlight w:val="none"/>
          <w:lang w:eastAsia="zh-Hans"/>
          <w14:textFill>
            <w14:solidFill>
              <w14:schemeClr w14:val="tx1"/>
            </w14:solidFill>
          </w14:textFill>
        </w:rPr>
        <w:t>载有档案保管单位签章</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标识</w:t>
      </w:r>
      <w:r>
        <w:rPr>
          <w:rFonts w:hint="eastAsia" w:ascii="宋体" w:hAnsi="宋体" w:cs="宋体"/>
          <w:color w:val="000000" w:themeColor="text1"/>
          <w:sz w:val="28"/>
          <w:szCs w:val="28"/>
          <w:highlight w:val="none"/>
          <w:lang w:eastAsia="zh-Hans"/>
          <w14:textFill>
            <w14:solidFill>
              <w14:schemeClr w14:val="tx1"/>
            </w14:solidFill>
          </w14:textFill>
        </w:rPr>
        <w:t>的档案复制件，具有与档案原件同等</w:t>
      </w:r>
      <w:r>
        <w:rPr>
          <w:rFonts w:hint="eastAsia" w:ascii="宋体" w:hAnsi="宋体" w:cs="宋体"/>
          <w:color w:val="000000" w:themeColor="text1"/>
          <w:sz w:val="28"/>
          <w:szCs w:val="28"/>
          <w:highlight w:val="none"/>
          <w:lang w:eastAsia="zh-CN"/>
          <w14:textFill>
            <w14:solidFill>
              <w14:schemeClr w14:val="tx1"/>
            </w14:solidFill>
          </w14:textFill>
        </w:rPr>
        <w:t>的</w:t>
      </w:r>
      <w:r>
        <w:rPr>
          <w:rFonts w:hint="eastAsia" w:ascii="宋体" w:hAnsi="宋体" w:cs="宋体"/>
          <w:color w:val="000000" w:themeColor="text1"/>
          <w:sz w:val="28"/>
          <w:szCs w:val="28"/>
          <w:highlight w:val="none"/>
          <w:lang w:eastAsia="zh-Hans"/>
          <w14:textFill>
            <w14:solidFill>
              <w14:schemeClr w14:val="tx1"/>
            </w14:solidFill>
          </w14:textFill>
        </w:rPr>
        <w:t>效力。</w:t>
      </w:r>
    </w:p>
    <w:p>
      <w:pPr>
        <w:keepNext w:val="0"/>
        <w:keepLines w:val="0"/>
        <w:pageBreakBefore w:val="0"/>
        <w:kinsoku/>
        <w:wordWrap/>
        <w:overflowPunct/>
        <w:topLinePunct w:val="0"/>
        <w:autoSpaceDE/>
        <w:autoSpaceDN/>
        <w:bidi w:val="0"/>
        <w:adjustRightInd/>
        <w:snapToGrid/>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【档案利用的权利和义务】第三十</w:t>
      </w:r>
      <w:r>
        <w:rPr>
          <w:rFonts w:hint="eastAsia" w:ascii="黑体" w:hAnsi="黑体" w:eastAsia="黑体" w:cs="黑体"/>
          <w:b/>
          <w:bCs/>
          <w:color w:val="000000" w:themeColor="text1"/>
          <w:sz w:val="28"/>
          <w:szCs w:val="28"/>
          <w:highlight w:val="none"/>
          <w:lang w:eastAsia="zh-CN"/>
          <w14:textFill>
            <w14:solidFill>
              <w14:schemeClr w14:val="tx1"/>
            </w14:solidFill>
          </w14:textFill>
        </w:rPr>
        <w:t>六</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ascii="宋体" w:hAnsi="宋体" w:cs="宋体"/>
          <w:b/>
          <w:bCs/>
          <w:color w:val="000000" w:themeColor="text1"/>
          <w:sz w:val="28"/>
          <w:szCs w:val="28"/>
          <w:highlight w:val="none"/>
          <w:lang w:eastAsia="zh-Hans"/>
          <w14:textFill>
            <w14:solidFill>
              <w14:schemeClr w14:val="tx1"/>
            </w14:solidFill>
          </w14:textFill>
        </w:rPr>
        <w:t xml:space="preserve"> </w:t>
      </w:r>
      <w:r>
        <w:rPr>
          <w:rFonts w:ascii="宋体" w:hAnsi="宋体" w:cs="宋体"/>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档案馆</w:t>
      </w:r>
      <w:r>
        <w:rPr>
          <w:rFonts w:hint="eastAsia" w:ascii="宋体" w:hAnsi="宋体" w:cs="仿宋"/>
          <w:color w:val="000000" w:themeColor="text1"/>
          <w:sz w:val="28"/>
          <w:szCs w:val="28"/>
          <w:highlight w:val="none"/>
          <w:lang w:eastAsia="zh-Hans"/>
          <w14:textFill>
            <w14:solidFill>
              <w14:schemeClr w14:val="tx1"/>
            </w14:solidFill>
          </w14:textFill>
        </w:rPr>
        <w:t>应当为社会利用档案创造便利条件</w:t>
      </w:r>
      <w:r>
        <w:rPr>
          <w:rFonts w:ascii="宋体" w:hAnsi="宋体" w:cs="宋体"/>
          <w:color w:val="000000" w:themeColor="text1"/>
          <w:sz w:val="28"/>
          <w:szCs w:val="28"/>
          <w:highlight w:val="none"/>
          <w:lang w:eastAsia="zh-Hans"/>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both"/>
        <w:textAlignment w:val="auto"/>
        <w:rPr>
          <w:rStyle w:val="13"/>
          <w:rFonts w:ascii="宋体" w:hAnsi="宋体" w:eastAsia="宋体" w:cs="宋体"/>
          <w:color w:val="000000" w:themeColor="text1"/>
          <w:kern w:val="2"/>
          <w:sz w:val="28"/>
          <w:szCs w:val="28"/>
          <w:highlight w:val="none"/>
          <w:lang w:val="zh-CN" w:eastAsia="zh-Hans"/>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地方国家档案馆</w:t>
      </w:r>
      <w:r>
        <w:rPr>
          <w:rFonts w:hint="eastAsia" w:ascii="宋体" w:hAnsi="宋体" w:eastAsia="宋体" w:cs="宋体"/>
          <w:color w:val="000000" w:themeColor="text1"/>
          <w:kern w:val="2"/>
          <w:sz w:val="28"/>
          <w:szCs w:val="28"/>
          <w:highlight w:val="none"/>
          <w:lang w:val="zh-CN" w:eastAsia="zh-Hans"/>
          <w14:textFill>
            <w14:solidFill>
              <w14:schemeClr w14:val="tx1"/>
            </w14:solidFill>
          </w14:textFill>
        </w:rPr>
        <w:t>不按规定开放利用档案的，单位和个人可以向档案主管部门投诉；档案主管部门应当及时调查处理，并在接到投诉之日起六十日内将处理结果告知投诉人。</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向档案馆移交、捐赠、寄存档案的单位和个人，对该档案享有优先利用权，并可以对档案中不宜向社会公开的部分提出限制利用的意见，档案馆应当予以支持，提供便利。</w:t>
      </w:r>
    </w:p>
    <w:p>
      <w:pPr>
        <w:pStyle w:val="17"/>
        <w:keepNext w:val="0"/>
        <w:keepLines w:val="0"/>
        <w:pageBreakBefore w:val="0"/>
        <w:kinsoku/>
        <w:wordWrap/>
        <w:overflowPunct/>
        <w:topLinePunct w:val="0"/>
        <w:autoSpaceDE/>
        <w:autoSpaceDN/>
        <w:bidi w:val="0"/>
        <w:adjustRightInd/>
        <w:snapToGrid/>
        <w:spacing w:line="580" w:lineRule="exact"/>
        <w:ind w:firstLine="562" w:firstLineChars="200"/>
        <w:jc w:val="left"/>
        <w:textAlignment w:val="auto"/>
        <w:rPr>
          <w:rFonts w:hint="eastAsia" w:ascii="宋体" w:hAnsi="宋体" w:eastAsia="宋体" w:cs="宋体"/>
          <w:color w:val="000000" w:themeColor="text1"/>
          <w:sz w:val="28"/>
          <w:szCs w:val="28"/>
          <w:highlight w:val="none"/>
          <w:u w:val="none"/>
          <w:lang w:eastAsia="zh-CN"/>
          <w14:textFill>
            <w14:solidFill>
              <w14:schemeClr w14:val="tx1"/>
            </w14:solidFill>
          </w14:textFill>
        </w:rPr>
      </w:pPr>
      <w:r>
        <w:rPr>
          <w:rFonts w:hint="eastAsia" w:ascii="方正黑体简体" w:hAnsi="方正黑体简体" w:eastAsia="方正黑体简体" w:cs="方正黑体简体"/>
          <w:b/>
          <w:bCs/>
          <w:color w:val="000000" w:themeColor="text1"/>
          <w:sz w:val="28"/>
          <w:szCs w:val="28"/>
          <w:highlight w:val="none"/>
          <w:u w:val="none"/>
          <w:lang w:eastAsia="zh-CN"/>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档案编纂出版】第三十七条</w:t>
      </w:r>
      <w:r>
        <w:rPr>
          <w:rFonts w:hint="eastAsia" w:ascii="方正黑体简体" w:hAnsi="方正黑体简体" w:eastAsia="方正黑体简体" w:cs="方正黑体简体"/>
          <w:b/>
          <w:bCs/>
          <w:color w:val="000000" w:themeColor="text1"/>
          <w:sz w:val="28"/>
          <w:szCs w:val="28"/>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eastAsia="zh-CN"/>
          <w14:textFill>
            <w14:solidFill>
              <w14:schemeClr w14:val="tx1"/>
            </w14:solidFill>
          </w14:textFill>
        </w:rPr>
        <w:t>档案馆应当根据经济社会发展和工作需要，加强对档案的研究整理，有计划地组织编纂出版档案史料。</w:t>
      </w:r>
    </w:p>
    <w:p>
      <w:pPr>
        <w:pStyle w:val="17"/>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color w:val="000000" w:themeColor="text1"/>
          <w:sz w:val="28"/>
          <w:szCs w:val="28"/>
          <w:highlight w:val="none"/>
          <w:u w:val="single"/>
          <w:lang w:eastAsia="zh-CN"/>
          <w14:textFill>
            <w14:solidFill>
              <w14:schemeClr w14:val="tx1"/>
            </w14:solidFill>
          </w14:textFill>
        </w:rPr>
      </w:pPr>
      <w:r>
        <w:rPr>
          <w:rFonts w:hint="eastAsia" w:ascii="宋体" w:hAnsi="宋体" w:eastAsia="宋体" w:cs="宋体"/>
          <w:color w:val="000000" w:themeColor="text1"/>
          <w:sz w:val="28"/>
          <w:szCs w:val="28"/>
          <w:highlight w:val="none"/>
          <w:u w:val="none"/>
          <w:lang w:eastAsia="zh-CN"/>
          <w14:textFill>
            <w14:solidFill>
              <w14:schemeClr w14:val="tx1"/>
            </w14:solidFill>
          </w14:textFill>
        </w:rPr>
        <w:t>档案馆应当加强同博物馆、图书馆、纪念馆等单位的协作，采取多种形式共同研究开发有关档案史料。</w:t>
      </w:r>
    </w:p>
    <w:p>
      <w:pPr>
        <w:pStyle w:val="17"/>
        <w:keepNext w:val="0"/>
        <w:keepLines w:val="0"/>
        <w:pageBreakBefore w:val="0"/>
        <w:kinsoku/>
        <w:wordWrap/>
        <w:overflowPunct/>
        <w:topLinePunct w:val="0"/>
        <w:autoSpaceDE/>
        <w:autoSpaceDN/>
        <w:bidi w:val="0"/>
        <w:adjustRightInd/>
        <w:snapToGrid/>
        <w:spacing w:line="580" w:lineRule="exact"/>
        <w:ind w:firstLine="562" w:firstLineChars="200"/>
        <w:jc w:val="both"/>
        <w:textAlignment w:val="auto"/>
        <w:rPr>
          <w:rFonts w:ascii="宋体" w:hAnsi="宋体" w:eastAsia="宋体" w:cs="宋体"/>
          <w:color w:val="000000" w:themeColor="text1"/>
          <w:sz w:val="28"/>
          <w:szCs w:val="28"/>
          <w:highlight w:val="none"/>
          <w:lang w:val="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档案利用</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服务合作</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zh-CN" w:eastAsia="zh-CN" w:bidi="ar-SA"/>
          <w14:textFill>
            <w14:solidFill>
              <w14:schemeClr w14:val="tx1"/>
            </w14:solidFill>
          </w14:textFill>
        </w:rPr>
        <w:t>第</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三十八</w:t>
      </w:r>
      <w:r>
        <w:rPr>
          <w:rFonts w:hint="eastAsia" w:ascii="黑体" w:hAnsi="黑体" w:eastAsia="黑体" w:cs="黑体"/>
          <w:b/>
          <w:bCs/>
          <w:color w:val="000000" w:themeColor="text1"/>
          <w:kern w:val="2"/>
          <w:sz w:val="28"/>
          <w:szCs w:val="28"/>
          <w:highlight w:val="none"/>
          <w:lang w:val="zh-CN" w:eastAsia="zh-CN" w:bidi="ar-SA"/>
          <w14:textFill>
            <w14:solidFill>
              <w14:schemeClr w14:val="tx1"/>
            </w14:solidFill>
          </w14:textFill>
        </w:rPr>
        <w:t>条</w:t>
      </w:r>
      <w:bookmarkStart w:id="3" w:name="No121_Z4T36K1"/>
      <w:bookmarkEnd w:id="3"/>
      <w:r>
        <w:rPr>
          <w:rStyle w:val="18"/>
          <w:rFonts w:hint="eastAsia" w:ascii="黑体" w:hAnsi="黑体" w:eastAsia="黑体" w:cs="黑体"/>
          <w:b/>
          <w:bCs/>
          <w:color w:val="000000" w:themeColor="text1"/>
          <w:sz w:val="28"/>
          <w:szCs w:val="28"/>
          <w:highlight w:val="none"/>
          <w14:textFill>
            <w14:solidFill>
              <w14:schemeClr w14:val="tx1"/>
            </w14:solidFill>
          </w14:textFill>
        </w:rPr>
        <w:t xml:space="preserve"> </w:t>
      </w:r>
      <w:r>
        <w:rPr>
          <w:rStyle w:val="18"/>
          <w:rFonts w:hint="default" w:ascii="宋体" w:hAnsi="宋体" w:eastAsia="宋体" w:cs="宋体"/>
          <w:b/>
          <w:bCs/>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本省</w:t>
      </w:r>
      <w:r>
        <w:rPr>
          <w:rStyle w:val="16"/>
          <w:rFonts w:hint="eastAsia" w:ascii="宋体" w:hAnsi="宋体" w:eastAsia="宋体" w:cs="宋体"/>
          <w:b w:val="0"/>
          <w:bCs w:val="0"/>
          <w:color w:val="000000" w:themeColor="text1"/>
          <w:sz w:val="28"/>
          <w:szCs w:val="28"/>
          <w:highlight w:val="none"/>
          <w:lang w:val="en-US" w:eastAsia="zh-Hans"/>
          <w14:textFill>
            <w14:solidFill>
              <w14:schemeClr w14:val="tx1"/>
            </w14:solidFill>
          </w14:textFill>
        </w:rPr>
        <w:t>鼓励支持</w:t>
      </w:r>
      <w:r>
        <w:rPr>
          <w:rStyle w:val="16"/>
          <w:rFonts w:hint="eastAsia" w:ascii="宋体" w:hAnsi="宋体" w:eastAsia="宋体" w:cs="宋体"/>
          <w:color w:val="000000" w:themeColor="text1"/>
          <w:sz w:val="28"/>
          <w:szCs w:val="28"/>
          <w:highlight w:val="none"/>
          <w:lang w:val="zh-CN"/>
          <w14:textFill>
            <w14:solidFill>
              <w14:schemeClr w14:val="tx1"/>
            </w14:solidFill>
          </w14:textFill>
        </w:rPr>
        <w:t>档案利用服务合作，建立服务联动机制</w:t>
      </w:r>
      <w:r>
        <w:rPr>
          <w:rFonts w:hint="default" w:ascii="宋体" w:hAnsi="宋体" w:eastAsia="宋体" w:cs="宋体"/>
          <w:b w:val="0"/>
          <w:bCs w:val="0"/>
          <w:color w:val="000000" w:themeColor="text1"/>
          <w:sz w:val="28"/>
          <w:szCs w:val="28"/>
          <w:highlight w:val="none"/>
          <w:lang w:eastAsia="zh-Hans"/>
          <w14:textFill>
            <w14:solidFill>
              <w14:schemeClr w14:val="tx1"/>
            </w14:solidFill>
          </w14:textFill>
        </w:rPr>
        <w:t>，</w:t>
      </w:r>
      <w:r>
        <w:rPr>
          <w:rStyle w:val="16"/>
          <w:rFonts w:hint="eastAsia" w:ascii="宋体" w:hAnsi="宋体" w:eastAsia="宋体" w:cs="宋体"/>
          <w:color w:val="000000" w:themeColor="text1"/>
          <w:sz w:val="28"/>
          <w:szCs w:val="28"/>
          <w:highlight w:val="none"/>
          <w:lang w:val="zh-CN"/>
          <w14:textFill>
            <w14:solidFill>
              <w14:schemeClr w14:val="tx1"/>
            </w14:solidFill>
          </w14:textFill>
        </w:rPr>
        <w:t>推进区域档案利用服务</w:t>
      </w:r>
      <w:r>
        <w:rPr>
          <w:rStyle w:val="16"/>
          <w:rFonts w:hint="eastAsia" w:ascii="宋体" w:hAnsi="宋体" w:eastAsia="宋体" w:cs="宋体"/>
          <w:color w:val="000000" w:themeColor="text1"/>
          <w:sz w:val="28"/>
          <w:szCs w:val="28"/>
          <w:highlight w:val="none"/>
          <w:lang w:val="en-US" w:eastAsia="zh-CN"/>
          <w14:textFill>
            <w14:solidFill>
              <w14:schemeClr w14:val="tx1"/>
            </w14:solidFill>
          </w14:textFill>
        </w:rPr>
        <w:t>一体化、</w:t>
      </w:r>
      <w:r>
        <w:rPr>
          <w:rStyle w:val="16"/>
          <w:rFonts w:hint="eastAsia" w:ascii="宋体" w:hAnsi="宋体" w:eastAsia="宋体" w:cs="宋体"/>
          <w:color w:val="000000" w:themeColor="text1"/>
          <w:sz w:val="28"/>
          <w:szCs w:val="28"/>
          <w:highlight w:val="none"/>
          <w:lang w:val="zh-CN"/>
          <w14:textFill>
            <w14:solidFill>
              <w14:schemeClr w14:val="tx1"/>
            </w14:solidFill>
          </w14:textFill>
        </w:rPr>
        <w:t>便利化。</w:t>
      </w:r>
    </w:p>
    <w:p>
      <w:pPr>
        <w:pStyle w:val="4"/>
        <w:keepNext w:val="0"/>
        <w:keepLines w:val="0"/>
        <w:pageBreakBefore w:val="0"/>
        <w:widowControl w:val="0"/>
        <w:kinsoku/>
        <w:wordWrap/>
        <w:overflowPunct/>
        <w:topLinePunct w:val="0"/>
        <w:autoSpaceDE/>
        <w:autoSpaceDN/>
        <w:bidi w:val="0"/>
        <w:adjustRightInd/>
        <w:snapToGrid/>
        <w:spacing w:before="469" w:beforeLines="150" w:beforeAutospacing="0" w:after="469" w:afterLines="150" w:afterAutospacing="0" w:line="580" w:lineRule="exact"/>
        <w:jc w:val="center"/>
        <w:textAlignment w:val="auto"/>
        <w:rPr>
          <w:rFonts w:hint="eastAsia" w:ascii="微软雅黑" w:hAnsi="微软雅黑" w:eastAsia="微软雅黑" w:cs="微软雅黑"/>
          <w:color w:val="000000" w:themeColor="text1"/>
          <w:sz w:val="32"/>
          <w:szCs w:val="32"/>
          <w:highlight w:val="none"/>
          <w:lang w:eastAsia="zh-Hans"/>
          <w14:textFill>
            <w14:solidFill>
              <w14:schemeClr w14:val="tx1"/>
            </w14:solidFill>
          </w14:textFill>
        </w:rPr>
      </w:pPr>
      <w:r>
        <w:rPr>
          <w:rFonts w:hint="eastAsia" w:ascii="微软雅黑" w:hAnsi="微软雅黑" w:eastAsia="微软雅黑" w:cs="微软雅黑"/>
          <w:color w:val="000000" w:themeColor="text1"/>
          <w:sz w:val="32"/>
          <w:szCs w:val="32"/>
          <w:highlight w:val="none"/>
          <w:lang w:eastAsia="zh-Hans"/>
          <w14:textFill>
            <w14:solidFill>
              <w14:schemeClr w14:val="tx1"/>
            </w14:solidFill>
          </w14:textFill>
        </w:rPr>
        <w:t xml:space="preserve">第五章 </w:t>
      </w:r>
      <w:r>
        <w:rPr>
          <w:rFonts w:hint="default" w:ascii="微软雅黑" w:hAnsi="微软雅黑" w:eastAsia="微软雅黑" w:cs="微软雅黑"/>
          <w:color w:val="000000" w:themeColor="text1"/>
          <w:sz w:val="32"/>
          <w:szCs w:val="32"/>
          <w:highlight w:val="none"/>
          <w:lang w:eastAsia="zh-Hans"/>
          <w14:textFill>
            <w14:solidFill>
              <w14:schemeClr w14:val="tx1"/>
            </w14:solidFill>
          </w14:textFill>
        </w:rPr>
        <w:t xml:space="preserve"> </w:t>
      </w:r>
      <w:r>
        <w:rPr>
          <w:rFonts w:hint="eastAsia" w:ascii="微软雅黑" w:hAnsi="微软雅黑" w:eastAsia="微软雅黑" w:cs="微软雅黑"/>
          <w:color w:val="000000" w:themeColor="text1"/>
          <w:sz w:val="32"/>
          <w:szCs w:val="32"/>
          <w:highlight w:val="none"/>
          <w:lang w:eastAsia="zh-Hans"/>
          <w14:textFill>
            <w14:solidFill>
              <w14:schemeClr w14:val="tx1"/>
            </w14:solidFill>
          </w14:textFill>
        </w:rPr>
        <w:t>红色档案的保护利用</w:t>
      </w:r>
    </w:p>
    <w:p>
      <w:pPr>
        <w:keepNext w:val="0"/>
        <w:keepLines w:val="0"/>
        <w:pageBreakBefore w:val="0"/>
        <w:widowControl w:val="0"/>
        <w:kinsoku/>
        <w:wordWrap/>
        <w:autoSpaceDE/>
        <w:autoSpaceDN/>
        <w:bidi w:val="0"/>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红色档案</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三十</w:t>
      </w:r>
      <w:r>
        <w:rPr>
          <w:rFonts w:hint="eastAsia" w:ascii="黑体" w:hAnsi="黑体" w:eastAsia="黑体" w:cs="黑体"/>
          <w:b/>
          <w:bCs/>
          <w:color w:val="000000" w:themeColor="text1"/>
          <w:sz w:val="28"/>
          <w:szCs w:val="28"/>
          <w:highlight w:val="none"/>
          <w:lang w:eastAsia="zh-CN"/>
          <w14:textFill>
            <w14:solidFill>
              <w14:schemeClr w14:val="tx1"/>
            </w14:solidFill>
          </w14:textFill>
        </w:rPr>
        <w:t>九</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本省加强对红色档案的保护利用，发挥红色地域优势，弘扬红色文化，传承红色基因，服务文化强省建设</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培育和践行社会主义核心价值观</w:t>
      </w:r>
      <w:r>
        <w:rPr>
          <w:rFonts w:hint="eastAsia" w:ascii="宋体" w:hAnsi="宋体" w:cs="宋体"/>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val="0"/>
        <w:autoSpaceDE/>
        <w:autoSpaceDN/>
        <w:bidi w:val="0"/>
        <w:spacing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本条例所称的红色档案，是指中国共产党领导下，在新民主主义革命时期、社会主义革命和建设时期、改革开放和社会主义现代化建设新时期、中国特色社会主义新时代所形成</w:t>
      </w:r>
      <w:r>
        <w:rPr>
          <w:rFonts w:hint="eastAsia" w:ascii="宋体" w:hAnsi="宋体" w:cs="宋体"/>
          <w:bCs/>
          <w:color w:val="000000" w:themeColor="text1"/>
          <w:sz w:val="28"/>
          <w:szCs w:val="28"/>
          <w:highlight w:val="none"/>
          <w:lang w:eastAsia="zh-Hans"/>
          <w14:textFill>
            <w14:solidFill>
              <w14:schemeClr w14:val="tx1"/>
            </w14:solidFill>
          </w14:textFill>
        </w:rPr>
        <w:t>的具有历史价值、教育功能、纪念意义的档案</w:t>
      </w:r>
      <w:r>
        <w:rPr>
          <w:rFonts w:hint="eastAsia" w:ascii="宋体" w:hAnsi="宋体" w:cs="宋体"/>
          <w:bCs/>
          <w:color w:val="000000" w:themeColor="text1"/>
          <w:sz w:val="28"/>
          <w:szCs w:val="28"/>
          <w:highlight w:val="none"/>
          <w14:textFill>
            <w14:solidFill>
              <w14:schemeClr w14:val="tx1"/>
            </w14:solidFill>
          </w14:textFill>
        </w:rPr>
        <w:t>。</w:t>
      </w:r>
    </w:p>
    <w:p>
      <w:pPr>
        <w:keepNext w:val="0"/>
        <w:keepLines w:val="0"/>
        <w:pageBreakBefore w:val="0"/>
        <w:widowControl w:val="0"/>
        <w:kinsoku/>
        <w:wordWrap/>
        <w:topLinePunct/>
        <w:autoSpaceDE/>
        <w:autoSpaceDN/>
        <w:bidi w:val="0"/>
        <w:adjustRightInd w:val="0"/>
        <w:snapToGrid w:val="0"/>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调查认定</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CN"/>
          <w14:textFill>
            <w14:solidFill>
              <w14:schemeClr w14:val="tx1"/>
            </w14:solidFill>
          </w14:textFill>
        </w:rPr>
        <w:t>四十</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县级以上档案主管部门应当定期组织</w:t>
      </w:r>
      <w:r>
        <w:rPr>
          <w:rFonts w:hint="eastAsia" w:ascii="宋体" w:hAnsi="宋体" w:cs="宋体"/>
          <w:color w:val="000000" w:themeColor="text1"/>
          <w:sz w:val="28"/>
          <w:szCs w:val="28"/>
          <w:highlight w:val="none"/>
          <w:lang w:val="zh-CN"/>
          <w14:textFill>
            <w14:solidFill>
              <w14:schemeClr w14:val="tx1"/>
            </w14:solidFill>
          </w14:textFill>
        </w:rPr>
        <w:t>档案馆</w:t>
      </w:r>
      <w:r>
        <w:rPr>
          <w:rFonts w:hint="eastAsia" w:ascii="宋体" w:hAnsi="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机关、团体、企业事业单位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其他组织</w:t>
      </w:r>
      <w:r>
        <w:rPr>
          <w:rFonts w:hint="eastAsia" w:ascii="宋体" w:hAnsi="宋体" w:cs="宋体"/>
          <w:color w:val="000000" w:themeColor="text1"/>
          <w:sz w:val="28"/>
          <w:szCs w:val="28"/>
          <w:highlight w:val="none"/>
          <w:lang w:eastAsia="zh-Hans"/>
          <w14:textFill>
            <w14:solidFill>
              <w14:schemeClr w14:val="tx1"/>
            </w14:solidFill>
          </w14:textFill>
        </w:rPr>
        <w:t>开展红色档案</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调查</w:t>
      </w:r>
      <w:r>
        <w:rPr>
          <w:rFonts w:hint="eastAsia" w:ascii="宋体" w:hAnsi="宋体" w:cs="宋体"/>
          <w:color w:val="000000" w:themeColor="text1"/>
          <w:sz w:val="28"/>
          <w:szCs w:val="28"/>
          <w:highlight w:val="none"/>
          <w:lang w:eastAsia="zh-Hans"/>
          <w14:textFill>
            <w14:solidFill>
              <w14:schemeClr w14:val="tx1"/>
            </w14:solidFill>
          </w14:textFill>
        </w:rPr>
        <w:t>工作</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w:t>
      </w:r>
      <w:r>
        <w:rPr>
          <w:rFonts w:hint="eastAsia" w:ascii="宋体" w:hAnsi="宋体" w:cs="宋体"/>
          <w:color w:val="000000" w:themeColor="text1"/>
          <w:kern w:val="2"/>
          <w:sz w:val="28"/>
          <w:szCs w:val="28"/>
          <w:highlight w:val="none"/>
          <w:lang w:val="zh-CN" w:eastAsia="zh-CN" w:bidi="ar-SA"/>
          <w14:textFill>
            <w14:solidFill>
              <w14:schemeClr w14:val="tx1"/>
            </w14:solidFill>
          </w14:textFill>
        </w:rPr>
        <w:t>组织有关专家开展红色档案认定，</w:t>
      </w:r>
      <w:r>
        <w:rPr>
          <w:rFonts w:hint="eastAsia" w:ascii="宋体" w:hAnsi="宋体" w:cs="宋体"/>
          <w:color w:val="000000" w:themeColor="text1"/>
          <w:sz w:val="28"/>
          <w:szCs w:val="28"/>
          <w:highlight w:val="none"/>
          <w:lang w:eastAsia="zh-Hans"/>
          <w14:textFill>
            <w14:solidFill>
              <w14:schemeClr w14:val="tx1"/>
            </w14:solidFill>
          </w14:textFill>
        </w:rPr>
        <w:t>指导相关单位建立红色档案专题目录和数据库。</w:t>
      </w:r>
    </w:p>
    <w:p>
      <w:pPr>
        <w:keepNext w:val="0"/>
        <w:keepLines w:val="0"/>
        <w:pageBreakBefore w:val="0"/>
        <w:kinsoku/>
        <w:wordWrap/>
        <w:overflowPunct w:val="0"/>
        <w:autoSpaceDE/>
        <w:autoSpaceDN/>
        <w:bidi w:val="0"/>
        <w:spacing w:line="580" w:lineRule="exact"/>
        <w:ind w:firstLine="560" w:firstLineChars="200"/>
        <w:textAlignment w:val="auto"/>
        <w:rPr>
          <w:rStyle w:val="13"/>
          <w:rFonts w:ascii="宋体" w:hAnsi="宋体" w:cs="宋体"/>
          <w:color w:val="000000" w:themeColor="text1"/>
          <w:sz w:val="28"/>
          <w:szCs w:val="28"/>
          <w:highlight w:val="none"/>
          <w:lang w:val="zh-CN"/>
          <w14:textFill>
            <w14:solidFill>
              <w14:schemeClr w14:val="tx1"/>
            </w14:solidFill>
          </w14:textFill>
        </w:rPr>
      </w:pPr>
      <w:r>
        <w:rPr>
          <w:rFonts w:hint="eastAsia" w:ascii="宋体" w:hAnsi="宋体" w:cs="宋体"/>
          <w:color w:val="000000" w:themeColor="text1"/>
          <w:sz w:val="28"/>
          <w:szCs w:val="28"/>
          <w:highlight w:val="none"/>
          <w:lang w:val="zh-CN"/>
          <w14:textFill>
            <w14:solidFill>
              <w14:schemeClr w14:val="tx1"/>
            </w14:solidFill>
          </w14:textFill>
        </w:rPr>
        <w:t>档案馆</w:t>
      </w:r>
      <w:r>
        <w:rPr>
          <w:rFonts w:hint="eastAsia" w:ascii="宋体" w:hAnsi="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机关、团体、企业事业单位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其他组织</w:t>
      </w:r>
      <w:r>
        <w:rPr>
          <w:rFonts w:hint="eastAsia" w:ascii="宋体" w:hAnsi="宋体" w:cs="宋体"/>
          <w:color w:val="000000" w:themeColor="text1"/>
          <w:sz w:val="28"/>
          <w:szCs w:val="28"/>
          <w:highlight w:val="none"/>
          <w:lang w:val="zh-CN"/>
          <w14:textFill>
            <w14:solidFill>
              <w14:schemeClr w14:val="tx1"/>
            </w14:solidFill>
          </w14:textFill>
        </w:rPr>
        <w:t>在</w:t>
      </w:r>
      <w:r>
        <w:rPr>
          <w:rFonts w:hint="eastAsia" w:ascii="宋体" w:hAnsi="宋体" w:cs="宋体"/>
          <w:color w:val="000000" w:themeColor="text1"/>
          <w:sz w:val="28"/>
          <w:szCs w:val="28"/>
          <w:highlight w:val="none"/>
          <w:lang w:val="en-US" w:eastAsia="zh-Hans"/>
          <w14:textFill>
            <w14:solidFill>
              <w14:schemeClr w14:val="tx1"/>
            </w14:solidFill>
          </w14:textFill>
        </w:rPr>
        <w:t>收集</w:t>
      </w:r>
      <w:r>
        <w:rPr>
          <w:rFonts w:hint="eastAsia" w:ascii="宋体" w:hAnsi="宋体" w:cs="宋体"/>
          <w:color w:val="000000" w:themeColor="text1"/>
          <w:sz w:val="28"/>
          <w:szCs w:val="28"/>
          <w:highlight w:val="none"/>
          <w:lang w:val="zh-CN"/>
          <w14:textFill>
            <w14:solidFill>
              <w14:schemeClr w14:val="tx1"/>
            </w14:solidFill>
          </w14:textFill>
        </w:rPr>
        <w:t>、整理、研究中发现新的红色档案，应当及时向</w:t>
      </w:r>
      <w:r>
        <w:rPr>
          <w:rFonts w:hint="eastAsia" w:ascii="宋体" w:hAnsi="宋体" w:cs="宋体"/>
          <w:color w:val="000000" w:themeColor="text1"/>
          <w:sz w:val="28"/>
          <w:szCs w:val="28"/>
          <w:highlight w:val="none"/>
          <w:lang w:val="en-US" w:eastAsia="zh-Hans"/>
          <w14:textFill>
            <w14:solidFill>
              <w14:schemeClr w14:val="tx1"/>
            </w14:solidFill>
          </w14:textFill>
        </w:rPr>
        <w:t>同级</w:t>
      </w:r>
      <w:r>
        <w:rPr>
          <w:rFonts w:hint="eastAsia" w:ascii="宋体" w:hAnsi="宋体" w:cs="宋体"/>
          <w:color w:val="000000" w:themeColor="text1"/>
          <w:sz w:val="28"/>
          <w:szCs w:val="28"/>
          <w:highlight w:val="none"/>
          <w:lang w:val="zh-CN"/>
          <w14:textFill>
            <w14:solidFill>
              <w14:schemeClr w14:val="tx1"/>
            </w14:solidFill>
          </w14:textFill>
        </w:rPr>
        <w:t>档案主管部门和有关主管部门报告。</w:t>
      </w:r>
    </w:p>
    <w:p>
      <w:pPr>
        <w:keepNext w:val="0"/>
        <w:keepLines w:val="0"/>
        <w:pageBreakBefore w:val="0"/>
        <w:kinsoku/>
        <w:wordWrap/>
        <w:autoSpaceDE/>
        <w:autoSpaceDN/>
        <w:bidi w:val="0"/>
        <w:spacing w:line="580" w:lineRule="exact"/>
        <w:ind w:firstLine="562" w:firstLineChars="200"/>
        <w:textAlignment w:val="auto"/>
        <w:rPr>
          <w:rStyle w:val="13"/>
          <w:rFonts w:ascii="宋体" w:hAnsi="宋体" w:cs="宋体"/>
          <w:color w:val="000000" w:themeColor="text1"/>
          <w:sz w:val="28"/>
          <w:szCs w:val="28"/>
          <w:highlight w:val="none"/>
          <w:lang w:eastAsia="zh-Hans"/>
          <w14:textFill>
            <w14:solidFill>
              <w14:schemeClr w14:val="tx1"/>
            </w14:solidFill>
          </w14:textFill>
        </w:rPr>
      </w:pPr>
      <w:bookmarkStart w:id="4" w:name="No130_Z5T38K4"/>
      <w:bookmarkEnd w:id="4"/>
      <w:r>
        <w:rPr>
          <w:rFonts w:hint="eastAsia" w:ascii="黑体" w:hAnsi="黑体" w:eastAsia="黑体" w:cs="黑体"/>
          <w:b/>
          <w:bCs/>
          <w:color w:val="000000" w:themeColor="text1"/>
          <w:sz w:val="28"/>
          <w:szCs w:val="28"/>
          <w:highlight w:val="none"/>
          <w:lang w:eastAsia="zh-Hans"/>
          <w14:textFill>
            <w14:solidFill>
              <w14:schemeClr w14:val="tx1"/>
            </w14:solidFill>
          </w14:textFill>
        </w:rPr>
        <w:t>【征集收集】第</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四十一</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宋体" w:hAnsi="宋体" w:cs="宋体"/>
          <w:color w:val="000000" w:themeColor="text1"/>
          <w:sz w:val="28"/>
          <w:szCs w:val="28"/>
          <w:highlight w:val="none"/>
          <w:lang w:eastAsia="zh-Hans"/>
          <w14:textFill>
            <w14:solidFill>
              <w14:schemeClr w14:val="tx1"/>
            </w14:solidFill>
          </w14:textFill>
        </w:rPr>
        <w:t xml:space="preserve">  县级以上档案主管部门应当鼓励支持档案馆</w:t>
      </w:r>
      <w:r>
        <w:rPr>
          <w:rFonts w:hint="eastAsia" w:ascii="宋体" w:hAnsi="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机关、团体、企业事业单位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其他组织</w:t>
      </w:r>
      <w:r>
        <w:rPr>
          <w:rFonts w:hint="eastAsia" w:ascii="宋体" w:hAnsi="宋体" w:cs="宋体"/>
          <w:color w:val="000000" w:themeColor="text1"/>
          <w:sz w:val="28"/>
          <w:szCs w:val="28"/>
          <w:highlight w:val="none"/>
          <w:lang w:eastAsia="zh-Hans"/>
          <w14:textFill>
            <w14:solidFill>
              <w14:schemeClr w14:val="tx1"/>
            </w14:solidFill>
          </w14:textFill>
        </w:rPr>
        <w:t>，开展跨区域联合征集红色档案活动；推进同党史</w:t>
      </w:r>
      <w:r>
        <w:rPr>
          <w:rFonts w:hint="eastAsia" w:ascii="宋体" w:hAnsi="宋体" w:cs="宋体"/>
          <w:color w:val="000000" w:themeColor="text1"/>
          <w:sz w:val="28"/>
          <w:szCs w:val="28"/>
          <w:highlight w:val="none"/>
          <w:lang w:val="en-US" w:eastAsia="zh-Hans"/>
          <w14:textFill>
            <w14:solidFill>
              <w14:schemeClr w14:val="tx1"/>
            </w14:solidFill>
          </w14:textFill>
        </w:rPr>
        <w:t>和地方</w:t>
      </w:r>
      <w:r>
        <w:rPr>
          <w:rFonts w:hint="eastAsia" w:ascii="宋体" w:hAnsi="宋体" w:cs="宋体"/>
          <w:color w:val="000000" w:themeColor="text1"/>
          <w:sz w:val="28"/>
          <w:szCs w:val="28"/>
          <w:highlight w:val="none"/>
          <w:lang w:eastAsia="zh-Hans"/>
          <w14:textFill>
            <w14:solidFill>
              <w14:schemeClr w14:val="tx1"/>
            </w14:solidFill>
          </w14:textFill>
        </w:rPr>
        <w:t>史志</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val="en-US" w:eastAsia="zh-Hans"/>
          <w14:textFill>
            <w14:solidFill>
              <w14:schemeClr w14:val="tx1"/>
            </w14:solidFill>
          </w14:textFill>
        </w:rPr>
        <w:t>文博</w:t>
      </w:r>
      <w:r>
        <w:rPr>
          <w:rFonts w:hint="eastAsia" w:ascii="宋体" w:hAnsi="宋体" w:cs="宋体"/>
          <w:color w:val="000000" w:themeColor="text1"/>
          <w:sz w:val="28"/>
          <w:szCs w:val="28"/>
          <w:highlight w:val="none"/>
          <w:lang w:eastAsia="zh-Hans"/>
          <w14:textFill>
            <w14:solidFill>
              <w14:schemeClr w14:val="tx1"/>
            </w14:solidFill>
          </w14:textFill>
        </w:rPr>
        <w:t>等部门联动，收集红色档案</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鼓励其他组织和个人自愿捐赠红色档案或将红色档案寄存档案馆代管。</w:t>
      </w:r>
    </w:p>
    <w:p>
      <w:pPr>
        <w:keepNext w:val="0"/>
        <w:keepLines w:val="0"/>
        <w:pageBreakBefore w:val="0"/>
        <w:kinsoku/>
        <w:wordWrap/>
        <w:overflowPunct w:val="0"/>
        <w:autoSpaceDE/>
        <w:autoSpaceDN/>
        <w:bidi w:val="0"/>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保护管理</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四十二</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县级以上</w:t>
      </w:r>
      <w:r>
        <w:rPr>
          <w:rFonts w:hint="eastAsia" w:ascii="宋体" w:hAnsi="宋体" w:cs="宋体"/>
          <w:color w:val="000000" w:themeColor="text1"/>
          <w:sz w:val="28"/>
          <w:szCs w:val="28"/>
          <w:highlight w:val="none"/>
          <w:lang w:eastAsia="zh-Hans"/>
          <w14:textFill>
            <w14:solidFill>
              <w14:schemeClr w14:val="tx1"/>
            </w14:solidFill>
          </w14:textFill>
        </w:rPr>
        <w:t>档案主管部门应当会同有关部门</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推进</w:t>
      </w:r>
      <w:r>
        <w:rPr>
          <w:rFonts w:hint="eastAsia" w:ascii="宋体" w:hAnsi="宋体" w:cs="宋体"/>
          <w:color w:val="000000" w:themeColor="text1"/>
          <w:sz w:val="28"/>
          <w:szCs w:val="28"/>
          <w:highlight w:val="none"/>
          <w:lang w:val="en-US" w:eastAsia="zh-Hans"/>
          <w14:textFill>
            <w14:solidFill>
              <w14:schemeClr w14:val="tx1"/>
            </w14:solidFill>
          </w14:textFill>
        </w:rPr>
        <w:t>红色档案管理</w:t>
      </w:r>
      <w:r>
        <w:rPr>
          <w:rFonts w:hint="default" w:ascii="宋体" w:hAnsi="宋体" w:cs="宋体"/>
          <w:color w:val="000000" w:themeColor="text1"/>
          <w:sz w:val="28"/>
          <w:szCs w:val="28"/>
          <w:highlight w:val="none"/>
          <w:lang w:eastAsia="zh-Hans"/>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对红色档案保护、修复工作给予支持、指导和帮助。</w:t>
      </w:r>
    </w:p>
    <w:p>
      <w:pPr>
        <w:keepNext w:val="0"/>
        <w:keepLines w:val="0"/>
        <w:pageBreakBefore w:val="0"/>
        <w:kinsoku/>
        <w:wordWrap/>
        <w:autoSpaceDE/>
        <w:autoSpaceDN/>
        <w:bidi w:val="0"/>
        <w:spacing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档案馆</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机关、团体</w:t>
      </w:r>
      <w:r>
        <w:rPr>
          <w:rFonts w:hint="default" w:ascii="宋体" w:hAnsi="宋体" w:eastAsia="宋体" w:cs="宋体"/>
          <w:color w:val="000000" w:themeColor="text1"/>
          <w:kern w:val="2"/>
          <w:sz w:val="28"/>
          <w:szCs w:val="28"/>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其</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他</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组织</w:t>
      </w:r>
      <w:r>
        <w:rPr>
          <w:rFonts w:hint="eastAsia" w:ascii="宋体" w:hAnsi="宋体" w:cs="宋体"/>
          <w:color w:val="000000" w:themeColor="text1"/>
          <w:sz w:val="28"/>
          <w:szCs w:val="28"/>
          <w:highlight w:val="none"/>
          <w:lang w:eastAsia="zh-Hans"/>
          <w14:textFill>
            <w14:solidFill>
              <w14:schemeClr w14:val="tx1"/>
            </w14:solidFill>
          </w14:textFill>
        </w:rPr>
        <w:t>应当对红色档案采取分级保护措施，优先开展濒危红色档案、</w:t>
      </w:r>
      <w:r>
        <w:rPr>
          <w:rFonts w:hint="eastAsia" w:ascii="宋体" w:hAnsi="宋体" w:cs="宋体"/>
          <w:color w:val="000000" w:themeColor="text1"/>
          <w:sz w:val="28"/>
          <w:szCs w:val="28"/>
          <w:highlight w:val="none"/>
          <w14:textFill>
            <w14:solidFill>
              <w14:schemeClr w14:val="tx1"/>
            </w14:solidFill>
          </w14:textFill>
        </w:rPr>
        <w:t>重要</w:t>
      </w:r>
      <w:r>
        <w:rPr>
          <w:rFonts w:hint="eastAsia" w:ascii="宋体" w:hAnsi="宋体" w:cs="宋体"/>
          <w:color w:val="000000" w:themeColor="text1"/>
          <w:sz w:val="28"/>
          <w:szCs w:val="28"/>
          <w:highlight w:val="none"/>
          <w:lang w:eastAsia="zh-Hans"/>
          <w14:textFill>
            <w14:solidFill>
              <w14:schemeClr w14:val="tx1"/>
            </w14:solidFill>
          </w14:textFill>
        </w:rPr>
        <w:t>红色档案的抢救和修复工作</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发现红色档案可能严重损毁的，应当立即采取保护措施，并及时向档案主管部门和有关主管部门报告。</w:t>
      </w:r>
    </w:p>
    <w:p>
      <w:pPr>
        <w:pStyle w:val="8"/>
        <w:keepNext w:val="0"/>
        <w:keepLines w:val="0"/>
        <w:pageBreakBefore w:val="0"/>
        <w:kinsoku/>
        <w:wordWrap/>
        <w:autoSpaceDE/>
        <w:autoSpaceDN/>
        <w:bidi w:val="0"/>
        <w:spacing w:line="580" w:lineRule="exact"/>
        <w:ind w:left="0" w:leftChars="0" w:firstLine="560" w:firstLineChars="200"/>
        <w:textAlignment w:val="auto"/>
        <w:rPr>
          <w:rFonts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鼓励社会组织、个人及时反映红色档案可能存在的损毁风险。</w:t>
      </w:r>
    </w:p>
    <w:p>
      <w:pPr>
        <w:keepNext w:val="0"/>
        <w:keepLines w:val="0"/>
        <w:pageBreakBefore w:val="0"/>
        <w:kinsoku/>
        <w:wordWrap/>
        <w:overflowPunct w:val="0"/>
        <w:autoSpaceDE/>
        <w:autoSpaceDN/>
        <w:bidi w:val="0"/>
        <w:spacing w:line="580" w:lineRule="exact"/>
        <w:ind w:firstLine="562" w:firstLineChars="200"/>
        <w:textAlignment w:val="auto"/>
        <w:rPr>
          <w:rFonts w:hint="eastAsia" w:ascii="宋体" w:hAnsi="宋体" w:cs="宋体"/>
          <w:color w:val="000000" w:themeColor="text1"/>
          <w:sz w:val="28"/>
          <w:szCs w:val="28"/>
          <w:highlight w:val="none"/>
          <w:lang w:val="en-US" w:eastAsia="zh-Hans"/>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适时公布</w:t>
      </w:r>
      <w:r>
        <w:rPr>
          <w:rFonts w:hint="eastAsia" w:ascii="黑体" w:hAnsi="黑体" w:eastAsia="黑体" w:cs="黑体"/>
          <w:b/>
          <w:bCs/>
          <w:color w:val="000000" w:themeColor="text1"/>
          <w:sz w:val="28"/>
          <w:szCs w:val="28"/>
          <w:highlight w:val="none"/>
          <w:lang w:eastAsia="zh-Hans"/>
          <w14:textFill>
            <w14:solidFill>
              <w14:schemeClr w14:val="tx1"/>
            </w14:solidFill>
          </w14:textFill>
        </w:rPr>
        <w:t>】第</w:t>
      </w:r>
      <w:r>
        <w:rPr>
          <w:rFonts w:hint="eastAsia" w:ascii="黑体" w:hAnsi="黑体" w:eastAsia="黑体" w:cs="黑体"/>
          <w:b/>
          <w:bCs/>
          <w:color w:val="000000" w:themeColor="text1"/>
          <w:sz w:val="28"/>
          <w:szCs w:val="28"/>
          <w:highlight w:val="none"/>
          <w:lang w:val="en-US" w:eastAsia="zh-Hans"/>
          <w14:textFill>
            <w14:solidFill>
              <w14:schemeClr w14:val="tx1"/>
            </w14:solidFill>
          </w14:textFill>
        </w:rPr>
        <w:t>四十三</w:t>
      </w:r>
      <w:r>
        <w:rPr>
          <w:rFonts w:hint="eastAsia" w:ascii="黑体" w:hAnsi="黑体" w:eastAsia="黑体" w:cs="黑体"/>
          <w:b/>
          <w:bCs/>
          <w:color w:val="000000" w:themeColor="text1"/>
          <w:sz w:val="28"/>
          <w:szCs w:val="28"/>
          <w:highlight w:val="none"/>
          <w:lang w:eastAsia="zh-Hans"/>
          <w14:textFill>
            <w14:solidFill>
              <w14:schemeClr w14:val="tx1"/>
            </w14:solidFill>
          </w14:textFill>
        </w:rPr>
        <w:t>条</w:t>
      </w:r>
      <w:r>
        <w:rPr>
          <w:rFonts w:hint="eastAsia" w:ascii="宋体" w:hAnsi="宋体" w:cs="宋体"/>
          <w:b/>
          <w:bCs/>
          <w:color w:val="000000" w:themeColor="text1"/>
          <w:sz w:val="28"/>
          <w:szCs w:val="28"/>
          <w:highlight w:val="none"/>
          <w:lang w:eastAsia="zh-Hans"/>
          <w14:textFill>
            <w14:solidFill>
              <w14:schemeClr w14:val="tx1"/>
            </w14:solidFill>
          </w14:textFill>
        </w:rPr>
        <w:t xml:space="preserve">  </w:t>
      </w:r>
      <w:r>
        <w:rPr>
          <w:rFonts w:hint="eastAsia" w:ascii="宋体" w:hAnsi="宋体" w:cs="宋体"/>
          <w:b w:val="0"/>
          <w:bCs w:val="0"/>
          <w:color w:val="000000" w:themeColor="text1"/>
          <w:sz w:val="28"/>
          <w:szCs w:val="28"/>
          <w:highlight w:val="none"/>
          <w:lang w:val="en-US" w:eastAsia="zh-CN"/>
          <w14:textFill>
            <w14:solidFill>
              <w14:schemeClr w14:val="tx1"/>
            </w14:solidFill>
          </w14:textFill>
        </w:rPr>
        <w:t>地方国家档案馆</w:t>
      </w:r>
      <w:r>
        <w:rPr>
          <w:rFonts w:hint="eastAsia" w:ascii="宋体" w:hAnsi="宋体" w:cs="宋体"/>
          <w:color w:val="000000" w:themeColor="text1"/>
          <w:sz w:val="28"/>
          <w:szCs w:val="28"/>
          <w:highlight w:val="none"/>
          <w:lang w:val="en-US" w:eastAsia="zh-CN"/>
          <w14:textFill>
            <w14:solidFill>
              <w14:schemeClr w14:val="tx1"/>
            </w14:solidFill>
          </w14:textFill>
        </w:rPr>
        <w:t>应当结合</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重大纪念日和重大历史事件纪念活动，</w:t>
      </w:r>
      <w:r>
        <w:rPr>
          <w:rFonts w:hint="eastAsia" w:ascii="宋体" w:hAnsi="宋体" w:cs="宋体"/>
          <w:color w:val="000000" w:themeColor="text1"/>
          <w:sz w:val="28"/>
          <w:szCs w:val="28"/>
          <w:highlight w:val="none"/>
          <w:lang w:val="en-US" w:eastAsia="zh-CN"/>
          <w14:textFill>
            <w14:solidFill>
              <w14:schemeClr w14:val="tx1"/>
            </w14:solidFill>
          </w14:textFill>
        </w:rPr>
        <w:t>适时公布有关红色档案；鼓励其他</w:t>
      </w:r>
      <w:r>
        <w:rPr>
          <w:rFonts w:hint="eastAsia" w:ascii="宋体" w:hAnsi="宋体" w:cs="宋体"/>
          <w:color w:val="000000" w:themeColor="text1"/>
          <w:sz w:val="28"/>
          <w:szCs w:val="28"/>
          <w:highlight w:val="none"/>
          <w:lang w:val="zh-CN"/>
          <w14:textFill>
            <w14:solidFill>
              <w14:schemeClr w14:val="tx1"/>
            </w14:solidFill>
          </w14:textFill>
        </w:rPr>
        <w:t>档案馆</w:t>
      </w:r>
      <w:r>
        <w:rPr>
          <w:rFonts w:hint="eastAsia" w:ascii="宋体" w:hAnsi="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机关、团体、企业事业单位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color w:val="000000" w:themeColor="text1"/>
          <w:kern w:val="2"/>
          <w:sz w:val="28"/>
          <w:szCs w:val="28"/>
          <w:highlight w:val="none"/>
          <w:lang w:val="zh-CN" w:eastAsia="zh-Hans" w:bidi="ar-SA"/>
          <w14:textFill>
            <w14:solidFill>
              <w14:schemeClr w14:val="tx1"/>
            </w14:solidFill>
          </w14:textFill>
        </w:rPr>
        <w:t>其他组织</w:t>
      </w:r>
      <w:r>
        <w:rPr>
          <w:rFonts w:hint="eastAsia" w:ascii="宋体" w:hAnsi="宋体" w:cs="宋体"/>
          <w:color w:val="000000" w:themeColor="text1"/>
          <w:sz w:val="28"/>
          <w:szCs w:val="28"/>
          <w:highlight w:val="none"/>
          <w:lang w:val="en-US" w:eastAsia="zh-CN"/>
          <w14:textFill>
            <w14:solidFill>
              <w14:schemeClr w14:val="tx1"/>
            </w14:solidFill>
          </w14:textFill>
        </w:rPr>
        <w:t>适时向社会公布有关红色档案。</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firstLine="562" w:firstLineChars="200"/>
        <w:jc w:val="both"/>
        <w:textAlignment w:val="auto"/>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pPr>
      <w:r>
        <w:rPr>
          <w:rFonts w:hint="eastAsia" w:ascii="黑体" w:hAnsi="黑体" w:eastAsia="黑体" w:cs="黑体"/>
          <w:b/>
          <w:bCs/>
          <w:color w:val="000000" w:themeColor="text1"/>
          <w:sz w:val="28"/>
          <w:szCs w:val="28"/>
          <w:highlight w:val="none"/>
          <w:lang w:eastAsia="zh-Hans"/>
          <w14:textFill>
            <w14:solidFill>
              <w14:schemeClr w14:val="tx1"/>
            </w14:solidFill>
          </w14:textFill>
        </w:rPr>
        <w:t>【开发利用】</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 xml:space="preserve">第四十四条  </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鼓励档案馆</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机关、团体</w:t>
      </w:r>
      <w:r>
        <w:rPr>
          <w:rFonts w:hint="default"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企业事业单位</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其</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他</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组织</w:t>
      </w:r>
      <w:r>
        <w:rPr>
          <w:rFonts w:hint="eastAsia" w:ascii="宋体" w:hAnsi="宋体" w:eastAsia="宋体" w:cs="宋体"/>
          <w:color w:val="000000" w:themeColor="text1"/>
          <w:sz w:val="28"/>
          <w:szCs w:val="28"/>
          <w:highlight w:val="none"/>
          <w14:textFill>
            <w14:solidFill>
              <w14:schemeClr w14:val="tx1"/>
            </w14:solidFill>
          </w14:textFill>
        </w:rPr>
        <w:t>加强红色档案整理利用，</w:t>
      </w:r>
      <w:r>
        <w:rPr>
          <w:rFonts w:hint="eastAsia" w:ascii="宋体" w:hAnsi="宋体" w:eastAsia="宋体" w:cs="宋体"/>
          <w:color w:val="000000" w:themeColor="text1"/>
          <w:sz w:val="28"/>
          <w:szCs w:val="28"/>
          <w:highlight w:val="none"/>
          <w:lang w:val="en-US" w:eastAsia="zh-CN"/>
          <w14:textFill>
            <w14:solidFill>
              <w14:schemeClr w14:val="tx1"/>
            </w14:solidFill>
          </w14:textFill>
        </w:rPr>
        <w:t>开展</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编辑</w:t>
      </w:r>
      <w:r>
        <w:rPr>
          <w:rFonts w:hint="eastAsia" w:ascii="宋体" w:hAnsi="宋体" w:eastAsia="宋体" w:cs="宋体"/>
          <w:color w:val="000000" w:themeColor="text1"/>
          <w:sz w:val="28"/>
          <w:szCs w:val="28"/>
          <w:highlight w:val="none"/>
          <w14:textFill>
            <w14:solidFill>
              <w14:schemeClr w14:val="tx1"/>
            </w14:solidFill>
          </w14:textFill>
        </w:rPr>
        <w:t>出版红色档案史料</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zh-CN" w:eastAsia="zh-CN" w:bidi="ar-SA"/>
          <w14:textFill>
            <w14:solidFill>
              <w14:schemeClr w14:val="tx1"/>
            </w14:solidFill>
          </w14:textFill>
        </w:rPr>
        <w:t>举办红色档案专题展览、公益讲座、媒体宣传等活动。</w:t>
      </w: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color w:val="000000" w:themeColor="text1"/>
          <w:sz w:val="28"/>
          <w:szCs w:val="28"/>
          <w:highlight w:val="none"/>
          <w:lang w:val="en-US"/>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鼓励</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机关、团体</w:t>
      </w:r>
      <w:r>
        <w:rPr>
          <w:rFonts w:hint="default"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企业事业单位</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其</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他</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组织</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以及个人</w:t>
      </w:r>
      <w:r>
        <w:rPr>
          <w:rFonts w:hint="eastAsia" w:ascii="宋体" w:hAnsi="宋体" w:eastAsia="宋体" w:cs="宋体"/>
          <w:color w:val="000000" w:themeColor="text1"/>
          <w:sz w:val="28"/>
          <w:szCs w:val="28"/>
          <w:highlight w:val="none"/>
          <w14:textFill>
            <w14:solidFill>
              <w14:schemeClr w14:val="tx1"/>
            </w14:solidFill>
          </w14:textFill>
        </w:rPr>
        <w:t>依托红色档案进行文艺作品的创作和传播，弘扬红色文化。</w:t>
      </w:r>
    </w:p>
    <w:p>
      <w:pPr>
        <w:keepNext w:val="0"/>
        <w:keepLines w:val="0"/>
        <w:pageBreakBefore w:val="0"/>
        <w:kinsoku/>
        <w:wordWrap/>
        <w:overflowPunct w:val="0"/>
        <w:autoSpaceDE/>
        <w:autoSpaceDN/>
        <w:bidi w:val="0"/>
        <w:spacing w:line="580" w:lineRule="exact"/>
        <w:ind w:firstLine="562"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红色研究</w:t>
      </w:r>
      <w:r>
        <w:rPr>
          <w:rFonts w:hint="eastAsia" w:ascii="黑体" w:hAnsi="黑体" w:eastAsia="黑体" w:cs="黑体"/>
          <w:b/>
          <w:bCs/>
          <w:color w:val="000000" w:themeColor="text1"/>
          <w:sz w:val="28"/>
          <w:szCs w:val="28"/>
          <w:highlight w:val="none"/>
          <w14:textFill>
            <w14:solidFill>
              <w14:schemeClr w14:val="tx1"/>
            </w14:solidFill>
          </w14:textFill>
        </w:rPr>
        <w:t>】第四十</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五</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黑体" w:hAnsi="黑体" w:eastAsia="黑体" w:cs="黑体"/>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县级以上人民政府</w:t>
      </w:r>
      <w:r>
        <w:rPr>
          <w:rFonts w:hint="eastAsia" w:ascii="宋体" w:hAnsi="宋体" w:cs="宋体"/>
          <w:color w:val="000000" w:themeColor="text1"/>
          <w:sz w:val="28"/>
          <w:szCs w:val="28"/>
          <w:highlight w:val="none"/>
          <w:lang w:val="en-US" w:eastAsia="zh-Hans"/>
          <w14:textFill>
            <w14:solidFill>
              <w14:schemeClr w14:val="tx1"/>
            </w14:solidFill>
          </w14:textFill>
        </w:rPr>
        <w:t>及</w:t>
      </w:r>
      <w:r>
        <w:rPr>
          <w:rFonts w:hint="eastAsia" w:ascii="宋体" w:hAnsi="宋体" w:cs="宋体"/>
          <w:color w:val="000000" w:themeColor="text1"/>
          <w:sz w:val="28"/>
          <w:szCs w:val="28"/>
          <w:highlight w:val="none"/>
          <w14:textFill>
            <w14:solidFill>
              <w14:schemeClr w14:val="tx1"/>
            </w14:solidFill>
          </w14:textFill>
        </w:rPr>
        <w:t>有关部门</w:t>
      </w:r>
      <w:r>
        <w:rPr>
          <w:rFonts w:hint="eastAsia" w:ascii="宋体" w:hAnsi="宋体" w:cs="宋体"/>
          <w:color w:val="000000" w:themeColor="text1"/>
          <w:sz w:val="28"/>
          <w:szCs w:val="28"/>
          <w:highlight w:val="none"/>
          <w:u w:val="none"/>
          <w14:textFill>
            <w14:solidFill>
              <w14:schemeClr w14:val="tx1"/>
            </w14:solidFill>
          </w14:textFill>
        </w:rPr>
        <w:t>应当</w:t>
      </w:r>
      <w:r>
        <w:rPr>
          <w:rFonts w:hint="eastAsia" w:ascii="宋体" w:hAnsi="宋体" w:cs="宋体"/>
          <w:color w:val="000000" w:themeColor="text1"/>
          <w:sz w:val="28"/>
          <w:szCs w:val="28"/>
          <w:highlight w:val="none"/>
          <w:lang w:eastAsia="zh-Hans"/>
          <w14:textFill>
            <w14:solidFill>
              <w14:schemeClr w14:val="tx1"/>
            </w14:solidFill>
          </w14:textFill>
        </w:rPr>
        <w:t>鼓励支持单位和个人开展红色档案</w:t>
      </w:r>
      <w:r>
        <w:rPr>
          <w:rFonts w:hint="eastAsia" w:ascii="宋体" w:hAnsi="宋体" w:cs="宋体"/>
          <w:color w:val="000000" w:themeColor="text1"/>
          <w:sz w:val="28"/>
          <w:szCs w:val="28"/>
          <w:highlight w:val="none"/>
          <w14:textFill>
            <w14:solidFill>
              <w14:schemeClr w14:val="tx1"/>
            </w14:solidFill>
          </w14:textFill>
        </w:rPr>
        <w:t>理论</w:t>
      </w:r>
      <w:r>
        <w:rPr>
          <w:rFonts w:hint="eastAsia" w:ascii="宋体" w:hAnsi="宋体" w:cs="宋体"/>
          <w:color w:val="000000" w:themeColor="text1"/>
          <w:sz w:val="28"/>
          <w:szCs w:val="28"/>
          <w:highlight w:val="none"/>
          <w:lang w:eastAsia="zh-Hans"/>
          <w14:textFill>
            <w14:solidFill>
              <w14:schemeClr w14:val="tx1"/>
            </w14:solidFill>
          </w14:textFill>
        </w:rPr>
        <w:t>研究，挖掘阐释红色文化的精神内涵和时代价值，为传承弘扬红色文化提供理论支撑</w:t>
      </w:r>
      <w:r>
        <w:rPr>
          <w:rFonts w:ascii="宋体" w:hAnsi="宋体" w:cs="宋体"/>
          <w:color w:val="000000" w:themeColor="text1"/>
          <w:sz w:val="28"/>
          <w:szCs w:val="28"/>
          <w:highlight w:val="none"/>
          <w:lang w:eastAsia="zh-Hans"/>
          <w14:textFill>
            <w14:solidFill>
              <w14:schemeClr w14:val="tx1"/>
            </w14:solidFill>
          </w14:textFill>
        </w:rPr>
        <w:t>。</w:t>
      </w:r>
    </w:p>
    <w:p>
      <w:pPr>
        <w:keepNext w:val="0"/>
        <w:keepLines w:val="0"/>
        <w:pageBreakBefore w:val="0"/>
        <w:kinsoku/>
        <w:wordWrap/>
        <w:overflowPunct w:val="0"/>
        <w:autoSpaceDE/>
        <w:autoSpaceDN/>
        <w:bidi w:val="0"/>
        <w:spacing w:line="580" w:lineRule="exact"/>
        <w:ind w:firstLine="560" w:firstLineChars="200"/>
        <w:textAlignment w:val="auto"/>
        <w:rPr>
          <w:rFonts w:ascii="宋体" w:hAnsi="宋体" w:cs="宋体"/>
          <w:color w:val="000000" w:themeColor="text1"/>
          <w:sz w:val="28"/>
          <w:szCs w:val="28"/>
          <w:highlight w:val="none"/>
          <w:lang w:val="zh-CN"/>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县级以上</w:t>
      </w:r>
      <w:r>
        <w:rPr>
          <w:rFonts w:hint="eastAsia" w:ascii="宋体" w:hAnsi="宋体" w:cs="宋体"/>
          <w:color w:val="000000" w:themeColor="text1"/>
          <w:sz w:val="28"/>
          <w:szCs w:val="28"/>
          <w:highlight w:val="none"/>
          <w:lang w:val="zh-CN"/>
          <w14:textFill>
            <w14:solidFill>
              <w14:schemeClr w14:val="tx1"/>
            </w14:solidFill>
          </w14:textFill>
        </w:rPr>
        <w:t>档案主管部门、档案馆应当</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与</w:t>
      </w:r>
      <w:r>
        <w:rPr>
          <w:rFonts w:hint="eastAsia" w:ascii="宋体" w:hAnsi="宋体" w:cs="宋体"/>
          <w:color w:val="000000" w:themeColor="text1"/>
          <w:sz w:val="28"/>
          <w:szCs w:val="28"/>
          <w:highlight w:val="none"/>
          <w:lang w:val="zh-CN"/>
          <w14:textFill>
            <w14:solidFill>
              <w14:schemeClr w14:val="tx1"/>
            </w14:solidFill>
          </w14:textFill>
        </w:rPr>
        <w:t>宣传、文化旅游、教育等部门以及党史研究、党校、高校、博物馆等机构，加强红色档案交流合作，推动红色档案研究成果转化和应用。</w:t>
      </w:r>
    </w:p>
    <w:p>
      <w:pPr>
        <w:keepNext w:val="0"/>
        <w:keepLines w:val="0"/>
        <w:pageBreakBefore w:val="0"/>
        <w:kinsoku/>
        <w:wordWrap/>
        <w:overflowPunct w:val="0"/>
        <w:autoSpaceDE/>
        <w:autoSpaceDN/>
        <w:bidi w:val="0"/>
        <w:spacing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新闻出版等</w:t>
      </w:r>
      <w:r>
        <w:rPr>
          <w:rFonts w:hint="eastAsia" w:ascii="宋体" w:hAnsi="宋体" w:cs="宋体"/>
          <w:color w:val="000000" w:themeColor="text1"/>
          <w:sz w:val="28"/>
          <w:szCs w:val="28"/>
          <w:highlight w:val="none"/>
          <w14:textFill>
            <w14:solidFill>
              <w14:schemeClr w14:val="tx1"/>
            </w14:solidFill>
          </w14:textFill>
        </w:rPr>
        <w:t>部门</w:t>
      </w:r>
      <w:r>
        <w:rPr>
          <w:rFonts w:hint="eastAsia" w:ascii="宋体" w:hAnsi="宋体" w:cs="宋体"/>
          <w:color w:val="000000" w:themeColor="text1"/>
          <w:sz w:val="28"/>
          <w:szCs w:val="28"/>
          <w:highlight w:val="none"/>
          <w:lang w:eastAsia="zh-Hans"/>
          <w14:textFill>
            <w14:solidFill>
              <w14:schemeClr w14:val="tx1"/>
            </w14:solidFill>
          </w14:textFill>
        </w:rPr>
        <w:t>应当</w:t>
      </w:r>
      <w:r>
        <w:rPr>
          <w:rFonts w:hint="eastAsia" w:ascii="宋体" w:hAnsi="宋体" w:cs="宋体"/>
          <w:color w:val="000000" w:themeColor="text1"/>
          <w:sz w:val="28"/>
          <w:szCs w:val="28"/>
          <w:highlight w:val="none"/>
          <w14:textFill>
            <w14:solidFill>
              <w14:schemeClr w14:val="tx1"/>
            </w14:solidFill>
          </w14:textFill>
        </w:rPr>
        <w:t>鼓励</w:t>
      </w:r>
      <w:r>
        <w:rPr>
          <w:rFonts w:hint="eastAsia" w:ascii="宋体" w:hAnsi="宋体" w:cs="宋体"/>
          <w:color w:val="000000" w:themeColor="text1"/>
          <w:sz w:val="28"/>
          <w:szCs w:val="28"/>
          <w:highlight w:val="none"/>
          <w:lang w:eastAsia="zh-Hans"/>
          <w14:textFill>
            <w14:solidFill>
              <w14:schemeClr w14:val="tx1"/>
            </w14:solidFill>
          </w14:textFill>
        </w:rPr>
        <w:t>支持红色档案成果出版发行</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eastAsia="zh-Hans"/>
          <w14:textFill>
            <w14:solidFill>
              <w14:schemeClr w14:val="tx1"/>
            </w14:solidFill>
          </w14:textFill>
        </w:rPr>
        <w:t>鼓励出版单位开展红色档案</w:t>
      </w:r>
      <w:r>
        <w:rPr>
          <w:rFonts w:hint="eastAsia" w:ascii="宋体" w:hAnsi="宋体" w:cs="宋体"/>
          <w:color w:val="000000" w:themeColor="text1"/>
          <w:sz w:val="28"/>
          <w:szCs w:val="28"/>
          <w:highlight w:val="none"/>
          <w14:textFill>
            <w14:solidFill>
              <w14:schemeClr w14:val="tx1"/>
            </w14:solidFill>
          </w14:textFill>
        </w:rPr>
        <w:t>成果的</w:t>
      </w:r>
      <w:r>
        <w:rPr>
          <w:rFonts w:hint="eastAsia" w:ascii="宋体" w:hAnsi="宋体" w:cs="宋体"/>
          <w:color w:val="000000" w:themeColor="text1"/>
          <w:sz w:val="28"/>
          <w:szCs w:val="28"/>
          <w:highlight w:val="none"/>
          <w:lang w:eastAsia="zh-Hans"/>
          <w14:textFill>
            <w14:solidFill>
              <w14:schemeClr w14:val="tx1"/>
            </w14:solidFill>
          </w14:textFill>
        </w:rPr>
        <w:t>出版策划和宣传推广活动。</w:t>
      </w:r>
    </w:p>
    <w:p>
      <w:pPr>
        <w:keepNext w:val="0"/>
        <w:keepLines w:val="0"/>
        <w:pageBreakBefore w:val="0"/>
        <w:kinsoku/>
        <w:wordWrap/>
        <w:overflowPunct w:val="0"/>
        <w:autoSpaceDE/>
        <w:autoSpaceDN/>
        <w:bidi w:val="0"/>
        <w:spacing w:line="580" w:lineRule="exact"/>
        <w:ind w:firstLine="562" w:firstLineChars="200"/>
        <w:textAlignment w:val="auto"/>
        <w:rPr>
          <w:rFonts w:ascii="宋体" w:hAnsi="宋体" w:cs="宋体"/>
          <w:color w:val="000000" w:themeColor="text1"/>
          <w:sz w:val="28"/>
          <w:szCs w:val="28"/>
          <w:highlight w:val="none"/>
          <w:lang w:val="zh-CN"/>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红色教育</w:t>
      </w:r>
      <w:r>
        <w:rPr>
          <w:rFonts w:hint="eastAsia" w:ascii="黑体" w:hAnsi="黑体" w:eastAsia="黑体" w:cs="黑体"/>
          <w:b/>
          <w:bCs/>
          <w:color w:val="000000" w:themeColor="text1"/>
          <w:sz w:val="28"/>
          <w:szCs w:val="28"/>
          <w:highlight w:val="none"/>
          <w14:textFill>
            <w14:solidFill>
              <w14:schemeClr w14:val="tx1"/>
            </w14:solidFill>
          </w14:textFill>
        </w:rPr>
        <w:t>】第</w:t>
      </w:r>
      <w:r>
        <w:rPr>
          <w:rFonts w:hint="eastAsia" w:ascii="黑体" w:hAnsi="黑体" w:eastAsia="黑体" w:cs="黑体"/>
          <w:b/>
          <w:bCs/>
          <w:color w:val="000000" w:themeColor="text1"/>
          <w:sz w:val="28"/>
          <w:szCs w:val="28"/>
          <w:highlight w:val="none"/>
          <w:lang w:eastAsia="zh-Hans"/>
          <w14:textFill>
            <w14:solidFill>
              <w14:schemeClr w14:val="tx1"/>
            </w14:solidFill>
          </w14:textFill>
        </w:rPr>
        <w:t>四十</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六</w:t>
      </w:r>
      <w:r>
        <w:rPr>
          <w:rFonts w:hint="eastAsia" w:ascii="黑体" w:hAnsi="黑体" w:eastAsia="黑体" w:cs="黑体"/>
          <w:b/>
          <w:bCs/>
          <w:color w:val="000000" w:themeColor="text1"/>
          <w:sz w:val="28"/>
          <w:szCs w:val="28"/>
          <w:highlight w:val="none"/>
          <w14:textFill>
            <w14:solidFill>
              <w14:schemeClr w14:val="tx1"/>
            </w14:solidFill>
          </w14:textFill>
        </w:rPr>
        <w:t>条</w:t>
      </w:r>
      <w:r>
        <w:rPr>
          <w:rFonts w:hint="eastAsia"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eastAsia="zh-Hans"/>
          <w14:textFill>
            <w14:solidFill>
              <w14:schemeClr w14:val="tx1"/>
            </w14:solidFill>
          </w14:textFill>
        </w:rPr>
        <w:t>县级以上人民政府</w:t>
      </w:r>
      <w:r>
        <w:rPr>
          <w:rFonts w:hint="eastAsia" w:ascii="宋体" w:hAnsi="宋体" w:cs="宋体"/>
          <w:color w:val="000000" w:themeColor="text1"/>
          <w:sz w:val="28"/>
          <w:szCs w:val="28"/>
          <w:highlight w:val="none"/>
          <w14:textFill>
            <w14:solidFill>
              <w14:schemeClr w14:val="tx1"/>
            </w14:solidFill>
          </w14:textFill>
        </w:rPr>
        <w:t>应当</w:t>
      </w:r>
      <w:r>
        <w:rPr>
          <w:rFonts w:hint="eastAsia" w:ascii="宋体" w:hAnsi="宋体" w:cs="宋体"/>
          <w:color w:val="000000" w:themeColor="text1"/>
          <w:sz w:val="28"/>
          <w:szCs w:val="28"/>
          <w:highlight w:val="none"/>
          <w:lang w:val="zh-CN"/>
          <w14:textFill>
            <w14:solidFill>
              <w14:schemeClr w14:val="tx1"/>
            </w14:solidFill>
          </w14:textFill>
        </w:rPr>
        <w:t>鼓励和支持</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利用</w:t>
      </w:r>
      <w:r>
        <w:rPr>
          <w:rFonts w:hint="eastAsia" w:ascii="宋体" w:hAnsi="宋体" w:cs="宋体"/>
          <w:color w:val="000000" w:themeColor="text1"/>
          <w:sz w:val="28"/>
          <w:szCs w:val="28"/>
          <w:highlight w:val="none"/>
          <w:lang w:eastAsia="zh-Hans"/>
          <w14:textFill>
            <w14:solidFill>
              <w14:schemeClr w14:val="tx1"/>
            </w14:solidFill>
          </w14:textFill>
        </w:rPr>
        <w:t>红色档案</w:t>
      </w:r>
      <w:r>
        <w:rPr>
          <w:rFonts w:hint="eastAsia" w:ascii="宋体" w:hAnsi="宋体" w:cs="宋体"/>
          <w:color w:val="000000" w:themeColor="text1"/>
          <w:sz w:val="28"/>
          <w:szCs w:val="28"/>
          <w:highlight w:val="none"/>
          <w:lang w:val="zh-CN"/>
          <w14:textFill>
            <w14:solidFill>
              <w14:schemeClr w14:val="tx1"/>
            </w14:solidFill>
          </w14:textFill>
        </w:rPr>
        <w:t>开展</w:t>
      </w:r>
      <w:r>
        <w:rPr>
          <w:rFonts w:hint="eastAsia" w:ascii="宋体" w:hAnsi="宋体" w:cs="宋体"/>
          <w:color w:val="000000" w:themeColor="text1"/>
          <w:sz w:val="28"/>
          <w:szCs w:val="28"/>
          <w:highlight w:val="none"/>
          <w:lang w:val="en-US" w:eastAsia="zh-Hans"/>
          <w14:textFill>
            <w14:solidFill>
              <w14:schemeClr w14:val="tx1"/>
            </w14:solidFill>
          </w14:textFill>
        </w:rPr>
        <w:t>四</w:t>
      </w:r>
      <w:r>
        <w:rPr>
          <w:rFonts w:hint="eastAsia" w:ascii="宋体" w:hAnsi="宋体" w:cs="宋体"/>
          <w:color w:val="000000" w:themeColor="text1"/>
          <w:sz w:val="28"/>
          <w:szCs w:val="28"/>
          <w:highlight w:val="none"/>
          <w:lang w:val="zh-CN"/>
          <w14:textFill>
            <w14:solidFill>
              <w14:schemeClr w14:val="tx1"/>
            </w14:solidFill>
          </w14:textFill>
        </w:rPr>
        <w:t>史学习教育、理想信念教育、爱国主义教育等主题教育活动</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lang w:val="zh-CN"/>
          <w14:textFill>
            <w14:solidFill>
              <w14:schemeClr w14:val="tx1"/>
            </w14:solidFill>
          </w14:textFill>
        </w:rPr>
        <w:t>发挥红色</w:t>
      </w:r>
      <w:r>
        <w:rPr>
          <w:rFonts w:hint="eastAsia" w:ascii="宋体" w:hAnsi="宋体" w:cs="宋体"/>
          <w:color w:val="000000" w:themeColor="text1"/>
          <w:sz w:val="28"/>
          <w:szCs w:val="28"/>
          <w:highlight w:val="none"/>
          <w:lang w:eastAsia="zh-Hans"/>
          <w14:textFill>
            <w14:solidFill>
              <w14:schemeClr w14:val="tx1"/>
            </w14:solidFill>
          </w14:textFill>
        </w:rPr>
        <w:t>档案</w:t>
      </w:r>
      <w:r>
        <w:rPr>
          <w:rFonts w:hint="eastAsia" w:ascii="宋体" w:hAnsi="宋体" w:cs="宋体"/>
          <w:color w:val="000000" w:themeColor="text1"/>
          <w:sz w:val="28"/>
          <w:szCs w:val="28"/>
          <w:highlight w:val="none"/>
          <w:lang w:val="zh-CN"/>
          <w14:textFill>
            <w14:solidFill>
              <w14:schemeClr w14:val="tx1"/>
            </w14:solidFill>
          </w14:textFill>
        </w:rPr>
        <w:t>社会教育功能。</w:t>
      </w:r>
    </w:p>
    <w:p>
      <w:pPr>
        <w:keepNext w:val="0"/>
        <w:keepLines w:val="0"/>
        <w:pageBreakBefore w:val="0"/>
        <w:kinsoku/>
        <w:wordWrap/>
        <w:autoSpaceDE/>
        <w:autoSpaceDN/>
        <w:bidi w:val="0"/>
        <w:spacing w:line="580" w:lineRule="exact"/>
        <w:ind w:firstLine="560" w:firstLineChars="200"/>
        <w:textAlignment w:val="auto"/>
        <w:rPr>
          <w:rFonts w:ascii="宋体" w:hAnsi="宋体" w:cs="宋体"/>
          <w:color w:val="000000" w:themeColor="text1"/>
          <w:sz w:val="28"/>
          <w:szCs w:val="28"/>
          <w:highlight w:val="none"/>
          <w:lang w:eastAsia="zh-Hans"/>
          <w14:textFill>
            <w14:solidFill>
              <w14:schemeClr w14:val="tx1"/>
            </w14:solidFill>
          </w14:textFill>
        </w:rPr>
      </w:pPr>
      <w:r>
        <w:rPr>
          <w:rFonts w:hint="eastAsia" w:ascii="宋体" w:hAnsi="宋体" w:cs="宋体"/>
          <w:color w:val="000000" w:themeColor="text1"/>
          <w:sz w:val="28"/>
          <w:szCs w:val="28"/>
          <w:highlight w:val="none"/>
          <w:lang w:eastAsia="zh-Hans"/>
          <w14:textFill>
            <w14:solidFill>
              <w14:schemeClr w14:val="tx1"/>
            </w14:solidFill>
          </w14:textFill>
        </w:rPr>
        <w:t>教育主管部门应当支持、指导各级各类学校将本土红色文化融入思想政治教育、文化知识、社会实践等教育教学内容，推动红色档案进校园。</w:t>
      </w:r>
    </w:p>
    <w:p>
      <w:pPr>
        <w:keepNext w:val="0"/>
        <w:keepLines w:val="0"/>
        <w:pageBreakBefore w:val="0"/>
        <w:kinsoku/>
        <w:wordWrap/>
        <w:overflowPunct w:val="0"/>
        <w:autoSpaceDE/>
        <w:autoSpaceDN/>
        <w:bidi w:val="0"/>
        <w:spacing w:line="580" w:lineRule="exact"/>
        <w:ind w:firstLine="562" w:firstLineChars="200"/>
        <w:textAlignment w:val="auto"/>
        <w:rPr>
          <w:rFonts w:hint="eastAsia" w:ascii="宋体" w:hAnsi="宋体" w:cs="宋体"/>
          <w:color w:val="000000" w:themeColor="text1"/>
          <w:sz w:val="28"/>
          <w:szCs w:val="28"/>
          <w:highlight w:val="none"/>
          <w:lang w:val="zh-CN"/>
          <w14:textFill>
            <w14:solidFill>
              <w14:schemeClr w14:val="tx1"/>
            </w14:solidFill>
          </w14:textFill>
        </w:rPr>
      </w:pPr>
      <w:r>
        <w:rPr>
          <w:rFonts w:hint="eastAsia" w:ascii="黑体" w:hAnsi="黑体" w:eastAsia="黑体" w:cs="黑体"/>
          <w:b/>
          <w:bCs/>
          <w:color w:val="000000" w:themeColor="text1"/>
          <w:sz w:val="28"/>
          <w:szCs w:val="28"/>
          <w:highlight w:val="none"/>
          <w14:textFill>
            <w14:solidFill>
              <w14:schemeClr w14:val="tx1"/>
            </w14:solidFill>
          </w14:textFill>
        </w:rPr>
        <w:t>【</w:t>
      </w:r>
      <w:r>
        <w:rPr>
          <w:rFonts w:hint="eastAsia" w:ascii="黑体" w:hAnsi="黑体" w:eastAsia="黑体" w:cs="黑体"/>
          <w:b/>
          <w:bCs/>
          <w:color w:val="000000" w:themeColor="text1"/>
          <w:sz w:val="28"/>
          <w:szCs w:val="28"/>
          <w:highlight w:val="none"/>
          <w:lang w:eastAsia="zh-Hans"/>
          <w14:textFill>
            <w14:solidFill>
              <w14:schemeClr w14:val="tx1"/>
            </w14:solidFill>
          </w14:textFill>
        </w:rPr>
        <w:t>联动机制</w:t>
      </w:r>
      <w:r>
        <w:rPr>
          <w:rFonts w:hint="eastAsia" w:ascii="黑体" w:hAnsi="黑体" w:eastAsia="黑体" w:cs="黑体"/>
          <w:b/>
          <w:bCs/>
          <w:color w:val="000000" w:themeColor="text1"/>
          <w:sz w:val="28"/>
          <w:szCs w:val="28"/>
          <w:highlight w:val="none"/>
          <w14:textFill>
            <w14:solidFill>
              <w14:schemeClr w14:val="tx1"/>
            </w14:solidFill>
          </w14:textFill>
        </w:rPr>
        <w:t>】第四十</w:t>
      </w: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七</w:t>
      </w:r>
      <w:r>
        <w:rPr>
          <w:rFonts w:hint="eastAsia" w:ascii="黑体" w:hAnsi="黑体" w:eastAsia="黑体" w:cs="黑体"/>
          <w:b/>
          <w:bCs/>
          <w:color w:val="000000" w:themeColor="text1"/>
          <w:sz w:val="28"/>
          <w:szCs w:val="28"/>
          <w:highlight w:val="none"/>
          <w14:textFill>
            <w14:solidFill>
              <w14:schemeClr w14:val="tx1"/>
            </w14:solidFill>
          </w14:textFill>
        </w:rPr>
        <w:t xml:space="preserve">条 </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本</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省</w:t>
      </w:r>
      <w:r>
        <w:rPr>
          <w:rFonts w:hint="eastAsia" w:ascii="宋体" w:hAnsi="宋体" w:cs="宋体"/>
          <w:color w:val="000000" w:themeColor="text1"/>
          <w:sz w:val="28"/>
          <w:szCs w:val="28"/>
          <w:highlight w:val="none"/>
          <w:lang w:val="zh-CN"/>
          <w14:textFill>
            <w14:solidFill>
              <w14:schemeClr w14:val="tx1"/>
            </w14:solidFill>
          </w14:textFill>
        </w:rPr>
        <w:t>推动建立</w:t>
      </w:r>
      <w:r>
        <w:rPr>
          <w:rFonts w:hint="eastAsia" w:ascii="宋体" w:hAnsi="宋体" w:cs="宋体"/>
          <w:color w:val="000000" w:themeColor="text1"/>
          <w:sz w:val="28"/>
          <w:szCs w:val="28"/>
          <w:highlight w:val="none"/>
          <w:u w:val="none"/>
          <w:lang w:val="zh-CN"/>
          <w14:textFill>
            <w14:solidFill>
              <w14:schemeClr w14:val="tx1"/>
            </w14:solidFill>
          </w14:textFill>
        </w:rPr>
        <w:t>本省</w:t>
      </w:r>
      <w:r>
        <w:rPr>
          <w:rFonts w:hint="eastAsia" w:ascii="宋体" w:hAnsi="宋体" w:cs="宋体"/>
          <w:color w:val="000000" w:themeColor="text1"/>
          <w:sz w:val="28"/>
          <w:szCs w:val="28"/>
          <w:highlight w:val="none"/>
          <w:lang w:val="zh-CN"/>
          <w14:textFill>
            <w14:solidFill>
              <w14:schemeClr w14:val="tx1"/>
            </w14:solidFill>
          </w14:textFill>
        </w:rPr>
        <w:t>红色档案保护利用联动机制，</w:t>
      </w:r>
      <w:r>
        <w:rPr>
          <w:rFonts w:hint="eastAsia" w:ascii="宋体" w:hAnsi="宋体" w:cs="宋体"/>
          <w:color w:val="000000" w:themeColor="text1"/>
          <w:sz w:val="28"/>
          <w:szCs w:val="28"/>
          <w:highlight w:val="none"/>
          <w:lang w:eastAsia="zh-Hans"/>
          <w14:textFill>
            <w14:solidFill>
              <w14:schemeClr w14:val="tx1"/>
            </w14:solidFill>
          </w14:textFill>
        </w:rPr>
        <w:t>鼓励跨区域共享红色档案资源，</w:t>
      </w:r>
      <w:r>
        <w:rPr>
          <w:rFonts w:hint="eastAsia" w:ascii="宋体" w:hAnsi="宋体" w:cs="宋体"/>
          <w:color w:val="000000" w:themeColor="text1"/>
          <w:sz w:val="28"/>
          <w:szCs w:val="28"/>
          <w:highlight w:val="none"/>
          <w:lang w:val="zh-CN"/>
          <w14:textFill>
            <w14:solidFill>
              <w14:schemeClr w14:val="tx1"/>
            </w14:solidFill>
          </w14:textFill>
        </w:rPr>
        <w:t>协同开展红色档案保护利用、理论研究、馆际交流、宣传教育等活动。</w:t>
      </w:r>
    </w:p>
    <w:p>
      <w:pPr>
        <w:pStyle w:val="14"/>
        <w:keepNext w:val="0"/>
        <w:keepLines w:val="0"/>
        <w:pageBreakBefore w:val="0"/>
        <w:widowControl/>
        <w:tabs>
          <w:tab w:val="right" w:leader="dot" w:pos="8306"/>
        </w:tabs>
        <w:kinsoku/>
        <w:wordWrap/>
        <w:overflowPunct/>
        <w:topLinePunct w:val="0"/>
        <w:autoSpaceDE/>
        <w:autoSpaceDN/>
        <w:bidi w:val="0"/>
        <w:adjustRightInd/>
        <w:snapToGrid/>
        <w:spacing w:before="469" w:beforeLines="150" w:beforeAutospacing="0" w:after="469" w:afterLines="150" w:afterAutospacing="0" w:line="580" w:lineRule="exact"/>
        <w:ind w:left="0" w:leftChars="0" w:firstLine="0" w:firstLineChars="0"/>
        <w:jc w:val="center"/>
        <w:textAlignment w:val="auto"/>
        <w:outlineLvl w:val="9"/>
        <w:rPr>
          <w:rFonts w:hint="eastAsia" w:ascii="黑体" w:hAnsi="黑体" w:eastAsia="黑体" w:cs="黑体"/>
          <w:b/>
          <w:bCs/>
          <w:color w:val="000000" w:themeColor="text1"/>
          <w:kern w:val="44"/>
          <w:sz w:val="32"/>
          <w:szCs w:val="32"/>
          <w:highlight w:val="none"/>
          <w:lang w:val="en-US" w:eastAsia="zh-Hans" w:bidi="ar-SA"/>
          <w14:textFill>
            <w14:solidFill>
              <w14:schemeClr w14:val="tx1"/>
            </w14:solidFill>
          </w14:textFill>
        </w:rPr>
      </w:pP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fldChar w:fldCharType="begin"/>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instrText xml:space="preserve"> HYPERLINK \l _Toc605668283_WPSOffice_Level1 </w:instrTex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fldChar w:fldCharType="separate"/>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t xml:space="preserve">第六章 </w:t>
      </w:r>
      <w:r>
        <w:rPr>
          <w:rFonts w:hint="eastAsia" w:ascii="微软雅黑" w:hAnsi="微软雅黑" w:eastAsia="微软雅黑" w:cs="微软雅黑"/>
          <w:b/>
          <w:bCs/>
          <w:color w:val="000000" w:themeColor="text1"/>
          <w:kern w:val="44"/>
          <w:sz w:val="32"/>
          <w:szCs w:val="32"/>
          <w:highlight w:val="none"/>
          <w:lang w:eastAsia="zh-Hans" w:bidi="ar-SA"/>
          <w14:textFill>
            <w14:solidFill>
              <w14:schemeClr w14:val="tx1"/>
            </w14:solidFill>
          </w14:textFill>
        </w:rPr>
        <w:t xml:space="preserve"> </w: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t>档案信息化建设</w: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beforeAutospacing="0" w:afterAutospacing="0" w:line="580" w:lineRule="exact"/>
        <w:ind w:left="0" w:leftChars="0" w:firstLine="562" w:firstLineChars="200"/>
        <w:jc w:val="left"/>
        <w:textAlignment w:val="auto"/>
        <w:outlineLvl w:val="9"/>
        <w:rPr>
          <w:rFonts w:hint="eastAsia" w:ascii="宋体" w:hAnsi="宋体" w:eastAsia="宋体" w:cs="宋体"/>
          <w:color w:val="000000" w:themeColor="text1"/>
          <w:kern w:val="2"/>
          <w:sz w:val="28"/>
          <w:szCs w:val="28"/>
          <w:highlight w:val="none"/>
          <w:lang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政府职责</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第</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四十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八条</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县级以上</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人民政府应当</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将</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档案信息化</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建设</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纳入</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本行政区域</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信息化发展规划，</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鼓励支持</w:t>
      </w:r>
      <w:r>
        <w:rPr>
          <w:rFonts w:hint="eastAsia" w:ascii="宋体" w:hAnsi="宋体" w:eastAsia="宋体" w:cs="宋体"/>
          <w:i w:val="0"/>
          <w:iCs w:val="0"/>
          <w:caps w:val="0"/>
          <w:color w:val="000000" w:themeColor="text1"/>
          <w:spacing w:val="0"/>
          <w:kern w:val="0"/>
          <w:sz w:val="28"/>
          <w:szCs w:val="28"/>
          <w:highlight w:val="none"/>
          <w:u w:val="none"/>
          <w:lang w:val="en-US" w:eastAsia="zh-Hans" w:bidi="ar"/>
          <w14:textFill>
            <w14:solidFill>
              <w14:schemeClr w14:val="tx1"/>
            </w14:solidFill>
          </w14:textFill>
        </w:rPr>
        <w:t>数字</w:t>
      </w:r>
      <w:r>
        <w:rPr>
          <w:rFonts w:hint="eastAsia" w:ascii="宋体" w:hAnsi="宋体" w:cs="宋体"/>
          <w:i w:val="0"/>
          <w:iCs w:val="0"/>
          <w:caps w:val="0"/>
          <w:color w:val="000000" w:themeColor="text1"/>
          <w:spacing w:val="0"/>
          <w:kern w:val="0"/>
          <w:sz w:val="28"/>
          <w:szCs w:val="28"/>
          <w:highlight w:val="none"/>
          <w:u w:val="none"/>
          <w:lang w:val="en-US" w:eastAsia="zh-Hans" w:bidi="ar"/>
          <w14:textFill>
            <w14:solidFill>
              <w14:schemeClr w14:val="tx1"/>
            </w14:solidFill>
          </w14:textFill>
        </w:rPr>
        <w:t>档案</w:t>
      </w:r>
      <w:r>
        <w:rPr>
          <w:rFonts w:hint="eastAsia" w:ascii="宋体" w:hAnsi="宋体" w:eastAsia="宋体" w:cs="宋体"/>
          <w:i w:val="0"/>
          <w:iCs w:val="0"/>
          <w:caps w:val="0"/>
          <w:color w:val="000000" w:themeColor="text1"/>
          <w:spacing w:val="0"/>
          <w:kern w:val="0"/>
          <w:sz w:val="28"/>
          <w:szCs w:val="28"/>
          <w:highlight w:val="none"/>
          <w:u w:val="none"/>
          <w:lang w:val="en-US" w:eastAsia="zh-Hans" w:bidi="ar"/>
          <w14:textFill>
            <w14:solidFill>
              <w14:schemeClr w14:val="tx1"/>
            </w14:solidFill>
          </w14:textFill>
        </w:rPr>
        <w:t>馆</w:t>
      </w:r>
      <w:r>
        <w:rPr>
          <w:rFonts w:hint="eastAsia" w:ascii="宋体" w:hAnsi="宋体" w:cs="宋体"/>
          <w:i w:val="0"/>
          <w:iCs w:val="0"/>
          <w:caps w:val="0"/>
          <w:color w:val="000000" w:themeColor="text1"/>
          <w:spacing w:val="0"/>
          <w:kern w:val="0"/>
          <w:sz w:val="28"/>
          <w:szCs w:val="28"/>
          <w:highlight w:val="none"/>
          <w:u w:val="none"/>
          <w:lang w:val="en-US" w:eastAsia="zh-Hans" w:bidi="ar"/>
          <w14:textFill>
            <w14:solidFill>
              <w14:schemeClr w14:val="tx1"/>
            </w14:solidFill>
          </w14:textFill>
        </w:rPr>
        <w:t>或者数字档案</w:t>
      </w:r>
      <w:r>
        <w:rPr>
          <w:rFonts w:hint="eastAsia" w:ascii="宋体" w:hAnsi="宋体" w:cs="宋体"/>
          <w:i w:val="0"/>
          <w:iCs w:val="0"/>
          <w:caps w:val="0"/>
          <w:color w:val="000000" w:themeColor="text1"/>
          <w:spacing w:val="0"/>
          <w:kern w:val="0"/>
          <w:sz w:val="28"/>
          <w:szCs w:val="28"/>
          <w:highlight w:val="none"/>
          <w:u w:val="none"/>
          <w:lang w:val="en-US" w:eastAsia="zh-CN" w:bidi="ar"/>
          <w14:textFill>
            <w14:solidFill>
              <w14:schemeClr w14:val="tx1"/>
            </w14:solidFill>
          </w14:textFill>
        </w:rPr>
        <w:t>室</w:t>
      </w:r>
      <w:r>
        <w:rPr>
          <w:rFonts w:hint="eastAsia" w:ascii="宋体" w:hAnsi="宋体" w:eastAsia="宋体" w:cs="宋体"/>
          <w:i w:val="0"/>
          <w:iCs w:val="0"/>
          <w:caps w:val="0"/>
          <w:color w:val="000000" w:themeColor="text1"/>
          <w:spacing w:val="0"/>
          <w:kern w:val="0"/>
          <w:sz w:val="28"/>
          <w:szCs w:val="28"/>
          <w:highlight w:val="none"/>
          <w:u w:val="none"/>
          <w:lang w:val="en-US" w:eastAsia="zh-Hans" w:bidi="ar"/>
          <w14:textFill>
            <w14:solidFill>
              <w14:schemeClr w14:val="tx1"/>
            </w14:solidFill>
          </w14:textFill>
        </w:rPr>
        <w:t>建设</w:t>
      </w:r>
      <w:r>
        <w:rPr>
          <w:rFonts w:hint="eastAsia" w:ascii="宋体" w:hAnsi="宋体" w:cs="宋体"/>
          <w:b w:val="0"/>
          <w:bCs w:val="0"/>
          <w:color w:val="000000" w:themeColor="text1"/>
          <w:kern w:val="2"/>
          <w:sz w:val="28"/>
          <w:szCs w:val="28"/>
          <w:highlight w:val="none"/>
          <w:lang w:eastAsia="zh-CN"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推进</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档案存储数字化和利用网络化</w:t>
      </w:r>
      <w:r>
        <w:rPr>
          <w:rFonts w:hint="eastAsia" w:ascii="宋体" w:hAnsi="宋体" w:eastAsia="宋体" w:cs="宋体"/>
          <w:i w:val="0"/>
          <w:iCs w:val="0"/>
          <w:caps w:val="0"/>
          <w:color w:val="000000" w:themeColor="text1"/>
          <w:spacing w:val="0"/>
          <w:kern w:val="0"/>
          <w:sz w:val="28"/>
          <w:szCs w:val="28"/>
          <w:highlight w:val="none"/>
          <w:u w:val="none"/>
          <w:lang w:eastAsia="zh-CN" w:bidi="ar"/>
          <w14:textFill>
            <w14:solidFill>
              <w14:schemeClr w14:val="tx1"/>
            </w14:solidFill>
          </w14:textFill>
        </w:rPr>
        <w:t>，</w:t>
      </w:r>
      <w:r>
        <w:rPr>
          <w:rFonts w:hint="eastAsia"/>
          <w:color w:val="000000" w:themeColor="text1"/>
          <w:sz w:val="28"/>
          <w:szCs w:val="28"/>
          <w:highlight w:val="none"/>
          <w:lang w:eastAsia="zh-Hans"/>
          <w14:textFill>
            <w14:solidFill>
              <w14:schemeClr w14:val="tx1"/>
            </w14:solidFill>
          </w14:textFill>
        </w:rPr>
        <w:t>保障电子档案、传统载体档案数字化成果等档案数字资源的安全保存和有效利用。</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firstLine="562" w:firstLineChars="200"/>
        <w:jc w:val="both"/>
        <w:textAlignment w:val="auto"/>
        <w:outlineLvl w:val="9"/>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档案馆等职责</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第四十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九</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default"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档案馆</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和机关、团体、企业事业单位</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其他组织应当</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加强</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档案信息化建设</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建立本单位档案管理</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信息技术</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安全</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保密</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等部门协同工作机制</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color w:val="000000" w:themeColor="text1"/>
          <w:sz w:val="28"/>
          <w:szCs w:val="28"/>
          <w:highlight w:val="none"/>
          <w:lang w:val="zh-CN"/>
          <w14:textFill>
            <w14:solidFill>
              <w14:schemeClr w14:val="tx1"/>
            </w14:solidFill>
          </w14:textFill>
        </w:rPr>
        <w:t>健全档案信息化管理制度，</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完善档案信息化基础设施</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应用系统</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共享服务等条件</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保障档案信息安全</w:t>
      </w:r>
      <w:r>
        <w:rPr>
          <w:rFonts w:hint="eastAsia" w:ascii="宋体" w:hAnsi="宋体" w:cs="宋体"/>
          <w:color w:val="000000" w:themeColor="text1"/>
          <w:kern w:val="2"/>
          <w:sz w:val="28"/>
          <w:szCs w:val="28"/>
          <w:highlight w:val="none"/>
          <w:lang w:val="en-US" w:eastAsia="zh-CN" w:bidi="ar-SA"/>
          <w14:textFill>
            <w14:solidFill>
              <w14:schemeClr w14:val="tx1"/>
            </w14:solidFill>
          </w14:textFill>
        </w:rPr>
        <w:t>和有效利用</w:t>
      </w:r>
      <w:r>
        <w:rPr>
          <w:rFonts w:hint="eastAsia" w:ascii="宋体" w:hAnsi="宋体" w:eastAsia="宋体" w:cs="宋体"/>
          <w:color w:val="000000" w:themeColor="text1"/>
          <w:kern w:val="2"/>
          <w:sz w:val="28"/>
          <w:szCs w:val="28"/>
          <w:highlight w:val="none"/>
          <w:lang w:val="en-US" w:eastAsia="zh-Hans"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562" w:firstLineChars="200"/>
        <w:textAlignment w:val="auto"/>
        <w:outlineLvl w:val="9"/>
        <w:rPr>
          <w:rFonts w:hint="eastAsia" w:eastAsia="宋体"/>
          <w:b w:val="0"/>
          <w:bCs w:val="0"/>
          <w:color w:val="000000" w:themeColor="text1"/>
          <w:sz w:val="28"/>
          <w:szCs w:val="28"/>
          <w:highlight w:val="none"/>
          <w:lang w:eastAsia="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CN"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数字档案馆</w:t>
      </w:r>
      <w:r>
        <w:rPr>
          <w:rFonts w:hint="eastAsia" w:ascii="黑体" w:hAnsi="黑体" w:eastAsia="黑体" w:cs="黑体"/>
          <w:b/>
          <w:bCs/>
          <w:color w:val="000000" w:themeColor="text1"/>
          <w:kern w:val="2"/>
          <w:sz w:val="28"/>
          <w:szCs w:val="28"/>
          <w:highlight w:val="none"/>
          <w:lang w:eastAsia="zh-CN"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五十</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default" w:ascii="宋体" w:hAnsi="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档案馆</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应当按照数字档案馆建设标准</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运用</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大数据</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人工智能等</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现代信息技术对数字档案资源进行收集</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整理</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保</w:t>
      </w:r>
      <w:r>
        <w:rPr>
          <w:rFonts w:hint="eastAsia" w:ascii="宋体" w:hAnsi="宋体" w:cs="宋体"/>
          <w:b w:val="0"/>
          <w:bCs w:val="0"/>
          <w:color w:val="000000" w:themeColor="text1"/>
          <w:kern w:val="2"/>
          <w:sz w:val="28"/>
          <w:szCs w:val="28"/>
          <w:highlight w:val="none"/>
          <w:u w:val="none"/>
          <w:lang w:val="en-US" w:eastAsia="zh-CN" w:bidi="ar-SA"/>
          <w14:textFill>
            <w14:solidFill>
              <w14:schemeClr w14:val="tx1"/>
            </w14:solidFill>
          </w14:textFill>
        </w:rPr>
        <w:t>管</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和提供利用</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推动数字档案馆建设及优化升级</w:t>
      </w:r>
      <w:r>
        <w:rPr>
          <w:rFonts w:hint="eastAsia" w:ascii="宋体" w:hAnsi="宋体" w:cs="宋体"/>
          <w:b w:val="0"/>
          <w:bCs w:val="0"/>
          <w:color w:val="000000" w:themeColor="text1"/>
          <w:kern w:val="2"/>
          <w:sz w:val="28"/>
          <w:szCs w:val="28"/>
          <w:highlight w:val="none"/>
          <w:lang w:eastAsia="zh-CN"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鼓励和支持机关</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团体</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企业事业单位以及其他组织开展数字档案室建设</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560" w:firstLineChars="200"/>
        <w:jc w:val="both"/>
        <w:textAlignment w:val="auto"/>
        <w:rPr>
          <w:rFonts w:hint="eastAsia" w:ascii="宋体" w:hAnsi="宋体" w:eastAsia="宋体" w:cs="宋体"/>
          <w:b w:val="0"/>
          <w:bCs w:val="0"/>
          <w:color w:val="000000" w:themeColor="text1"/>
          <w:kern w:val="2"/>
          <w:sz w:val="28"/>
          <w:szCs w:val="28"/>
          <w:highlight w:val="none"/>
          <w:lang w:eastAsia="zh-CN" w:bidi="ar-SA"/>
          <w14:textFill>
            <w14:solidFill>
              <w14:schemeClr w14:val="tx1"/>
            </w14:solidFill>
          </w14:textFill>
        </w:rPr>
      </w:pPr>
      <w:r>
        <w:rPr>
          <w:rFonts w:hint="eastAsia" w:ascii="宋体" w:hAnsi="宋体" w:eastAsia="宋体" w:cs="宋体"/>
          <w:color w:val="000000" w:themeColor="text1"/>
          <w:sz w:val="28"/>
          <w:szCs w:val="28"/>
          <w:highlight w:val="none"/>
          <w:lang w:val="zh-CN"/>
          <w14:textFill>
            <w14:solidFill>
              <w14:schemeClr w14:val="tx1"/>
            </w14:solidFill>
          </w14:textFill>
        </w:rPr>
        <w:t>建设数字档案馆、数字档案室应当按照国家有关规定，建立</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档案数字资源的检测</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备份</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迁移</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恢复等工作机制</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对</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档案数字资源</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采取</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异质</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异地备份</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等措施，</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确保长期保存和安全可用</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eastAsia" w:ascii="宋体" w:hAnsi="宋体" w:eastAsia="宋体" w:cs="宋体"/>
          <w:b w:val="0"/>
          <w:bCs w:val="0"/>
          <w:color w:val="000000" w:themeColor="text1"/>
          <w:kern w:val="2"/>
          <w:sz w:val="28"/>
          <w:szCs w:val="28"/>
          <w:highlight w:val="none"/>
          <w:lang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zh-CN" w:eastAsia="zh-Hans" w:bidi="ar-SA"/>
          <w14:textFill>
            <w14:solidFill>
              <w14:schemeClr w14:val="tx1"/>
            </w14:solidFill>
          </w14:textFill>
        </w:rPr>
        <w:t>电子档案</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第五十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一</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机关</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团体</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企业事业单位</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其他组织应当建设与办公自动化系统</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业务系统等相互衔</w:t>
      </w:r>
      <w:r>
        <w:rPr>
          <w:rFonts w:hint="eastAsia" w:ascii="宋体" w:hAnsi="宋体" w:eastAsia="宋体" w:cs="宋体"/>
          <w:b w:val="0"/>
          <w:bCs w:val="0"/>
          <w:color w:val="000000" w:themeColor="text1"/>
          <w:kern w:val="2"/>
          <w:sz w:val="28"/>
          <w:szCs w:val="28"/>
          <w:highlight w:val="none"/>
          <w:u w:val="none"/>
          <w:lang w:val="en-US" w:eastAsia="zh-Hans" w:bidi="ar-SA"/>
          <w14:textFill>
            <w14:solidFill>
              <w14:schemeClr w14:val="tx1"/>
            </w14:solidFill>
          </w14:textFill>
        </w:rPr>
        <w:t>接的电子档案管理信息系统</w:t>
      </w:r>
      <w:r>
        <w:rPr>
          <w:rFonts w:hint="eastAsia" w:ascii="宋体" w:hAnsi="宋体" w:eastAsia="宋体" w:cs="宋体"/>
          <w:b w:val="0"/>
          <w:bCs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u w:val="none"/>
          <w:lang w:val="en-US" w:eastAsia="zh-CN" w:bidi="ar-SA"/>
          <w14:textFill>
            <w14:solidFill>
              <w14:schemeClr w14:val="tx1"/>
            </w14:solidFill>
          </w14:textFill>
        </w:rPr>
        <w:t>推动</w:t>
      </w:r>
      <w:r>
        <w:rPr>
          <w:rFonts w:hint="eastAsia" w:ascii="宋体" w:hAnsi="宋体" w:eastAsia="宋体" w:cs="宋体"/>
          <w:b w:val="0"/>
          <w:bCs w:val="0"/>
          <w:color w:val="000000" w:themeColor="text1"/>
          <w:kern w:val="2"/>
          <w:sz w:val="28"/>
          <w:szCs w:val="28"/>
          <w:highlight w:val="none"/>
          <w:u w:val="none"/>
          <w:lang w:val="en-US" w:eastAsia="zh-Hans" w:bidi="ar-SA"/>
          <w14:textFill>
            <w14:solidFill>
              <w14:schemeClr w14:val="tx1"/>
            </w14:solidFill>
          </w14:textFill>
        </w:rPr>
        <w:t>各类符合归档条件的电子文件</w:t>
      </w:r>
      <w:r>
        <w:rPr>
          <w:rFonts w:hint="eastAsia" w:ascii="宋体" w:hAnsi="宋体" w:cs="宋体"/>
          <w:b w:val="0"/>
          <w:bCs w:val="0"/>
          <w:color w:val="000000" w:themeColor="text1"/>
          <w:kern w:val="2"/>
          <w:sz w:val="28"/>
          <w:szCs w:val="28"/>
          <w:highlight w:val="none"/>
          <w:u w:val="none"/>
          <w:lang w:val="en-US" w:eastAsia="zh-CN" w:bidi="ar-SA"/>
          <w14:textFill>
            <w14:solidFill>
              <w14:schemeClr w14:val="tx1"/>
            </w14:solidFill>
          </w14:textFill>
        </w:rPr>
        <w:t>规范化归档</w:t>
      </w:r>
      <w:r>
        <w:rPr>
          <w:rFonts w:hint="eastAsia" w:ascii="宋体" w:hAnsi="宋体" w:eastAsia="宋体" w:cs="宋体"/>
          <w:b w:val="0"/>
          <w:bCs w:val="0"/>
          <w:color w:val="000000" w:themeColor="text1"/>
          <w:kern w:val="2"/>
          <w:sz w:val="28"/>
          <w:szCs w:val="28"/>
          <w:highlight w:val="none"/>
          <w:u w:val="none"/>
          <w:lang w:eastAsia="zh-Hans" w:bidi="ar-SA"/>
          <w14:textFill>
            <w14:solidFill>
              <w14:schemeClr w14:val="tx1"/>
            </w14:solidFill>
          </w14:textFill>
        </w:rPr>
        <w:t>，</w:t>
      </w:r>
      <w:r>
        <w:rPr>
          <w:rFonts w:hint="eastAsia"/>
          <w:color w:val="000000" w:themeColor="text1"/>
          <w:sz w:val="28"/>
          <w:szCs w:val="28"/>
          <w:highlight w:val="none"/>
          <w:u w:val="none"/>
          <w:lang w:val="en-US" w:eastAsia="zh-Hans"/>
          <w14:textFill>
            <w14:solidFill>
              <w14:schemeClr w14:val="tx1"/>
            </w14:solidFill>
          </w14:textFill>
        </w:rPr>
        <w:t>确保电子档案来源可靠</w:t>
      </w:r>
      <w:r>
        <w:rPr>
          <w:rFonts w:hint="default"/>
          <w:color w:val="000000" w:themeColor="text1"/>
          <w:sz w:val="28"/>
          <w:szCs w:val="28"/>
          <w:highlight w:val="none"/>
          <w:u w:val="none"/>
          <w:lang w:eastAsia="zh-Hans"/>
          <w14:textFill>
            <w14:solidFill>
              <w14:schemeClr w14:val="tx1"/>
            </w14:solidFill>
          </w14:textFill>
        </w:rPr>
        <w:t>、</w:t>
      </w:r>
      <w:r>
        <w:rPr>
          <w:rFonts w:hint="eastAsia"/>
          <w:color w:val="000000" w:themeColor="text1"/>
          <w:sz w:val="28"/>
          <w:szCs w:val="28"/>
          <w:highlight w:val="none"/>
          <w:u w:val="none"/>
          <w:lang w:val="en-US" w:eastAsia="zh-Hans"/>
          <w14:textFill>
            <w14:solidFill>
              <w14:schemeClr w14:val="tx1"/>
            </w14:solidFill>
          </w14:textFill>
        </w:rPr>
        <w:t>程序规范</w:t>
      </w:r>
      <w:r>
        <w:rPr>
          <w:rFonts w:hint="default"/>
          <w:color w:val="000000" w:themeColor="text1"/>
          <w:sz w:val="28"/>
          <w:szCs w:val="28"/>
          <w:highlight w:val="none"/>
          <w:u w:val="none"/>
          <w:lang w:eastAsia="zh-Hans"/>
          <w14:textFill>
            <w14:solidFill>
              <w14:schemeClr w14:val="tx1"/>
            </w14:solidFill>
          </w14:textFill>
        </w:rPr>
        <w:t>、</w:t>
      </w:r>
      <w:r>
        <w:rPr>
          <w:rFonts w:hint="eastAsia"/>
          <w:color w:val="000000" w:themeColor="text1"/>
          <w:sz w:val="28"/>
          <w:szCs w:val="28"/>
          <w:highlight w:val="none"/>
          <w:u w:val="none"/>
          <w:lang w:val="en-US" w:eastAsia="zh-Hans"/>
          <w14:textFill>
            <w14:solidFill>
              <w14:schemeClr w14:val="tx1"/>
            </w14:solidFill>
          </w14:textFill>
        </w:rPr>
        <w:t>要素合规</w:t>
      </w:r>
      <w:r>
        <w:rPr>
          <w:rFonts w:hint="eastAsia" w:ascii="宋体" w:hAnsi="宋体" w:cs="宋体"/>
          <w:b w:val="0"/>
          <w:bCs w:val="0"/>
          <w:color w:val="000000" w:themeColor="text1"/>
          <w:kern w:val="2"/>
          <w:sz w:val="28"/>
          <w:szCs w:val="28"/>
          <w:highlight w:val="none"/>
          <w:u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并符合长期有效的保存要求</w:t>
      </w:r>
      <w:r>
        <w:rPr>
          <w:rFonts w:hint="eastAsia" w:ascii="宋体" w:hAnsi="宋体" w:cs="宋体"/>
          <w:b w:val="0"/>
          <w:bCs w:val="0"/>
          <w:color w:val="000000" w:themeColor="text1"/>
          <w:kern w:val="2"/>
          <w:sz w:val="28"/>
          <w:szCs w:val="28"/>
          <w:highlight w:val="none"/>
          <w:lang w:eastAsia="zh-CN" w:bidi="ar-SA"/>
          <w14:textFill>
            <w14:solidFill>
              <w14:schemeClr w14:val="tx1"/>
            </w14:solidFill>
          </w14:textFill>
        </w:rPr>
        <w:t>。</w:t>
      </w:r>
    </w:p>
    <w:p>
      <w:pPr>
        <w:pStyle w:val="2"/>
        <w:keepNext w:val="0"/>
        <w:keepLines w:val="0"/>
        <w:pageBreakBefore w:val="0"/>
        <w:kinsoku/>
        <w:wordWrap/>
        <w:overflowPunct/>
        <w:topLinePunct w:val="0"/>
        <w:autoSpaceDE/>
        <w:autoSpaceDN/>
        <w:bidi w:val="0"/>
        <w:adjustRightInd/>
        <w:spacing w:after="0" w:line="580" w:lineRule="exact"/>
        <w:ind w:firstLine="562" w:firstLineChars="200"/>
        <w:textAlignment w:val="auto"/>
        <w:rPr>
          <w:rFonts w:hint="default" w:ascii="宋体" w:hAnsi="宋体" w:eastAsia="宋体" w:cs="宋体"/>
          <w:b w:val="0"/>
          <w:bCs w:val="0"/>
          <w:strike w:val="0"/>
          <w:dstrike w:val="0"/>
          <w:color w:val="000000" w:themeColor="text1"/>
          <w:kern w:val="2"/>
          <w:sz w:val="28"/>
          <w:szCs w:val="28"/>
          <w:highlight w:val="none"/>
          <w:lang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档案数字化</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五十二</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县级以上档案主管部门</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应当</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鼓励支持档案馆</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机关</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团体</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企业事业单位</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以及</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其他组织推进传统载体档案数字化工作</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逐步提高传统载体档案数字化比重</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val="0"/>
        <w:spacing w:line="580" w:lineRule="exact"/>
        <w:ind w:firstLine="560" w:firstLineChars="200"/>
        <w:jc w:val="both"/>
        <w:textAlignment w:val="auto"/>
        <w:rPr>
          <w:rFonts w:hint="eastAsia" w:eastAsia="宋体"/>
          <w:b w:val="0"/>
          <w:bCs w:val="0"/>
          <w:color w:val="000000" w:themeColor="text1"/>
          <w:sz w:val="28"/>
          <w:szCs w:val="44"/>
          <w:highlight w:val="none"/>
          <w:lang w:eastAsia="zh-CN"/>
          <w14:textFill>
            <w14:solidFill>
              <w14:schemeClr w14:val="tx1"/>
            </w14:solidFill>
          </w14:textFill>
        </w:rPr>
      </w:pPr>
      <w:r>
        <w:rPr>
          <w:rFonts w:hint="default"/>
          <w:b w:val="0"/>
          <w:bCs w:val="0"/>
          <w:color w:val="000000" w:themeColor="text1"/>
          <w:sz w:val="28"/>
          <w:szCs w:val="44"/>
          <w:highlight w:val="none"/>
          <w:lang w:val="en-US" w:eastAsia="zh-Hans"/>
          <w14:textFill>
            <w14:solidFill>
              <w14:schemeClr w14:val="tx1"/>
            </w14:solidFill>
          </w14:textFill>
        </w:rPr>
        <w:t>机关</w:t>
      </w:r>
      <w:r>
        <w:rPr>
          <w:rFonts w:hint="default"/>
          <w:b w:val="0"/>
          <w:bCs w:val="0"/>
          <w:color w:val="000000" w:themeColor="text1"/>
          <w:sz w:val="28"/>
          <w:szCs w:val="44"/>
          <w:highlight w:val="none"/>
          <w:lang w:eastAsia="zh-Hans"/>
          <w14:textFill>
            <w14:solidFill>
              <w14:schemeClr w14:val="tx1"/>
            </w14:solidFill>
          </w14:textFill>
        </w:rPr>
        <w:t>、</w:t>
      </w:r>
      <w:r>
        <w:rPr>
          <w:rFonts w:hint="default"/>
          <w:b w:val="0"/>
          <w:bCs w:val="0"/>
          <w:color w:val="000000" w:themeColor="text1"/>
          <w:sz w:val="28"/>
          <w:szCs w:val="44"/>
          <w:highlight w:val="none"/>
          <w:lang w:val="en-US" w:eastAsia="zh-Hans"/>
          <w14:textFill>
            <w14:solidFill>
              <w14:schemeClr w14:val="tx1"/>
            </w14:solidFill>
          </w14:textFill>
        </w:rPr>
        <w:t>团体</w:t>
      </w:r>
      <w:r>
        <w:rPr>
          <w:rFonts w:hint="default"/>
          <w:b w:val="0"/>
          <w:bCs w:val="0"/>
          <w:color w:val="000000" w:themeColor="text1"/>
          <w:sz w:val="28"/>
          <w:szCs w:val="44"/>
          <w:highlight w:val="none"/>
          <w:lang w:eastAsia="zh-Hans"/>
          <w14:textFill>
            <w14:solidFill>
              <w14:schemeClr w14:val="tx1"/>
            </w14:solidFill>
          </w14:textFill>
        </w:rPr>
        <w:t>、</w:t>
      </w:r>
      <w:r>
        <w:rPr>
          <w:rFonts w:hint="default"/>
          <w:b w:val="0"/>
          <w:bCs w:val="0"/>
          <w:color w:val="000000" w:themeColor="text1"/>
          <w:sz w:val="28"/>
          <w:szCs w:val="44"/>
          <w:highlight w:val="none"/>
          <w:lang w:val="en-US" w:eastAsia="zh-Hans"/>
          <w14:textFill>
            <w14:solidFill>
              <w14:schemeClr w14:val="tx1"/>
            </w14:solidFill>
          </w14:textFill>
        </w:rPr>
        <w:t>企业事业单位</w:t>
      </w:r>
      <w:r>
        <w:rPr>
          <w:rFonts w:hint="eastAsia"/>
          <w:b w:val="0"/>
          <w:bCs w:val="0"/>
          <w:color w:val="000000" w:themeColor="text1"/>
          <w:sz w:val="28"/>
          <w:szCs w:val="44"/>
          <w:highlight w:val="none"/>
          <w:lang w:val="en-US" w:eastAsia="zh-CN"/>
          <w14:textFill>
            <w14:solidFill>
              <w14:schemeClr w14:val="tx1"/>
            </w14:solidFill>
          </w14:textFill>
        </w:rPr>
        <w:t>和</w:t>
      </w:r>
      <w:r>
        <w:rPr>
          <w:rFonts w:hint="default"/>
          <w:b w:val="0"/>
          <w:bCs w:val="0"/>
          <w:color w:val="000000" w:themeColor="text1"/>
          <w:sz w:val="28"/>
          <w:szCs w:val="44"/>
          <w:highlight w:val="none"/>
          <w:lang w:val="en-US" w:eastAsia="zh-Hans"/>
          <w14:textFill>
            <w14:solidFill>
              <w14:schemeClr w14:val="tx1"/>
            </w14:solidFill>
          </w14:textFill>
        </w:rPr>
        <w:t>其他组织向</w:t>
      </w:r>
      <w:r>
        <w:rPr>
          <w:rFonts w:hint="eastAsia"/>
          <w:b w:val="0"/>
          <w:bCs w:val="0"/>
          <w:color w:val="000000" w:themeColor="text1"/>
          <w:sz w:val="28"/>
          <w:szCs w:val="44"/>
          <w:highlight w:val="none"/>
          <w:lang w:val="en-US" w:eastAsia="zh-CN"/>
          <w14:textFill>
            <w14:solidFill>
              <w14:schemeClr w14:val="tx1"/>
            </w14:solidFill>
          </w14:textFill>
        </w:rPr>
        <w:t>同级地方国家</w:t>
      </w:r>
      <w:r>
        <w:rPr>
          <w:rFonts w:hint="default"/>
          <w:b w:val="0"/>
          <w:bCs w:val="0"/>
          <w:color w:val="000000" w:themeColor="text1"/>
          <w:sz w:val="28"/>
          <w:szCs w:val="44"/>
          <w:highlight w:val="none"/>
          <w:lang w:val="en-US" w:eastAsia="zh-Hans"/>
          <w14:textFill>
            <w14:solidFill>
              <w14:schemeClr w14:val="tx1"/>
            </w14:solidFill>
          </w14:textFill>
        </w:rPr>
        <w:t>档案馆移交传统载体档案时</w:t>
      </w:r>
      <w:r>
        <w:rPr>
          <w:rFonts w:hint="default"/>
          <w:b w:val="0"/>
          <w:bCs w:val="0"/>
          <w:color w:val="000000" w:themeColor="text1"/>
          <w:sz w:val="28"/>
          <w:szCs w:val="44"/>
          <w:highlight w:val="none"/>
          <w:lang w:eastAsia="zh-Hans"/>
          <w14:textFill>
            <w14:solidFill>
              <w14:schemeClr w14:val="tx1"/>
            </w14:solidFill>
          </w14:textFill>
        </w:rPr>
        <w:t>，</w:t>
      </w:r>
      <w:r>
        <w:rPr>
          <w:rFonts w:hint="default"/>
          <w:b w:val="0"/>
          <w:bCs w:val="0"/>
          <w:color w:val="000000" w:themeColor="text1"/>
          <w:sz w:val="28"/>
          <w:szCs w:val="44"/>
          <w:highlight w:val="none"/>
          <w:lang w:val="en-US" w:eastAsia="zh-Hans"/>
          <w14:textFill>
            <w14:solidFill>
              <w14:schemeClr w14:val="tx1"/>
            </w14:solidFill>
          </w14:textFill>
        </w:rPr>
        <w:t>应当同步移交档案数字化成果</w:t>
      </w:r>
      <w:r>
        <w:rPr>
          <w:rFonts w:hint="default"/>
          <w:b w:val="0"/>
          <w:bCs w:val="0"/>
          <w:color w:val="000000" w:themeColor="text1"/>
          <w:sz w:val="28"/>
          <w:szCs w:val="44"/>
          <w:highlight w:val="none"/>
          <w:lang w:eastAsia="zh-Hans"/>
          <w14:textFill>
            <w14:solidFill>
              <w14:schemeClr w14:val="tx1"/>
            </w14:solidFill>
          </w14:textFill>
        </w:rPr>
        <w:t>。</w:t>
      </w:r>
      <w:r>
        <w:rPr>
          <w:rFonts w:hint="default"/>
          <w:b w:val="0"/>
          <w:bCs w:val="0"/>
          <w:color w:val="000000" w:themeColor="text1"/>
          <w:sz w:val="28"/>
          <w:szCs w:val="44"/>
          <w:highlight w:val="none"/>
          <w:lang w:val="en-US" w:eastAsia="zh-Hans"/>
          <w14:textFill>
            <w14:solidFill>
              <w14:schemeClr w14:val="tx1"/>
            </w14:solidFill>
          </w14:textFill>
        </w:rPr>
        <w:t>对符合要求的档案数字化成果</w:t>
      </w:r>
      <w:r>
        <w:rPr>
          <w:rFonts w:hint="default"/>
          <w:b w:val="0"/>
          <w:bCs w:val="0"/>
          <w:color w:val="000000" w:themeColor="text1"/>
          <w:sz w:val="28"/>
          <w:szCs w:val="44"/>
          <w:highlight w:val="none"/>
          <w:lang w:eastAsia="zh-Hans"/>
          <w14:textFill>
            <w14:solidFill>
              <w14:schemeClr w14:val="tx1"/>
            </w14:solidFill>
          </w14:textFill>
        </w:rPr>
        <w:t>，</w:t>
      </w:r>
      <w:r>
        <w:rPr>
          <w:rFonts w:hint="eastAsia"/>
          <w:b w:val="0"/>
          <w:bCs w:val="0"/>
          <w:color w:val="000000" w:themeColor="text1"/>
          <w:sz w:val="28"/>
          <w:szCs w:val="44"/>
          <w:highlight w:val="none"/>
          <w:lang w:val="en-US" w:eastAsia="zh-CN"/>
          <w14:textFill>
            <w14:solidFill>
              <w14:schemeClr w14:val="tx1"/>
            </w14:solidFill>
          </w14:textFill>
        </w:rPr>
        <w:t>同级</w:t>
      </w:r>
      <w:r>
        <w:rPr>
          <w:rFonts w:hint="default"/>
          <w:b w:val="0"/>
          <w:bCs w:val="0"/>
          <w:color w:val="000000" w:themeColor="text1"/>
          <w:sz w:val="28"/>
          <w:szCs w:val="44"/>
          <w:highlight w:val="none"/>
          <w:lang w:val="en-US" w:eastAsia="zh-Hans"/>
          <w14:textFill>
            <w14:solidFill>
              <w14:schemeClr w14:val="tx1"/>
            </w14:solidFill>
          </w14:textFill>
        </w:rPr>
        <w:t>档案馆应当接收</w:t>
      </w:r>
      <w:r>
        <w:rPr>
          <w:rFonts w:hint="default"/>
          <w:b w:val="0"/>
          <w:bCs w:val="0"/>
          <w:color w:val="000000" w:themeColor="text1"/>
          <w:sz w:val="28"/>
          <w:szCs w:val="44"/>
          <w:highlight w:val="none"/>
          <w:lang w:eastAsia="zh-Hans"/>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562" w:firstLineChars="200"/>
        <w:textAlignment w:val="auto"/>
        <w:rPr>
          <w:rFonts w:hint="default"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电子档案效力</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第五十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三</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default" w:ascii="黑体" w:hAnsi="黑体" w:eastAsia="黑体" w:cs="黑体"/>
          <w:b w:val="0"/>
          <w:bCs w:val="0"/>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电子档案与传统载体档案具有同等效力</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地方国家档案馆</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或各单位档案部门出具的电子档案证明与传统载体档案证明具有同等的法律效力</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推动在公共管理和服务领域对电子档案互信互认。</w:t>
      </w:r>
    </w:p>
    <w:p>
      <w:pPr>
        <w:pStyle w:val="7"/>
        <w:keepNext w:val="0"/>
        <w:keepLines w:val="0"/>
        <w:pageBreakBefore w:val="0"/>
        <w:widowControl w:val="0"/>
        <w:kinsoku/>
        <w:wordWrap/>
        <w:overflowPunct/>
        <w:topLinePunct w:val="0"/>
        <w:autoSpaceDE/>
        <w:autoSpaceDN/>
        <w:bidi w:val="0"/>
        <w:adjustRightInd/>
        <w:snapToGrid w:val="0"/>
        <w:spacing w:line="580" w:lineRule="exact"/>
        <w:ind w:firstLine="562" w:firstLineChars="200"/>
        <w:jc w:val="both"/>
        <w:textAlignment w:val="auto"/>
        <w:rPr>
          <w:rFonts w:hint="eastAsia" w:ascii="宋体" w:hAnsi="宋体" w:eastAsia="宋体" w:cs="宋体"/>
          <w:b w:val="0"/>
          <w:bCs w:val="0"/>
          <w:color w:val="000000" w:themeColor="text1"/>
          <w:kern w:val="2"/>
          <w:sz w:val="28"/>
          <w:szCs w:val="28"/>
          <w:highlight w:val="none"/>
          <w:lang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移交接收</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第五十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四</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档案馆应当对接收的电子档案进行</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检测</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确保电子档案</w:t>
      </w:r>
      <w:r>
        <w:rPr>
          <w:rFonts w:hint="eastAsia"/>
          <w:color w:val="000000" w:themeColor="text1"/>
          <w:sz w:val="28"/>
          <w:szCs w:val="28"/>
          <w:highlight w:val="none"/>
          <w:lang w:val="en-US" w:eastAsia="zh-CN"/>
          <w14:textFill>
            <w14:solidFill>
              <w14:schemeClr w14:val="tx1"/>
            </w14:solidFill>
          </w14:textFill>
        </w:rPr>
        <w:t>的</w:t>
      </w:r>
      <w:r>
        <w:rPr>
          <w:rFonts w:hint="eastAsia"/>
          <w:color w:val="000000" w:themeColor="text1"/>
          <w:sz w:val="28"/>
          <w:szCs w:val="28"/>
          <w:highlight w:val="none"/>
          <w:lang w:val="en-US" w:eastAsia="zh-Hans"/>
          <w14:textFill>
            <w14:solidFill>
              <w14:schemeClr w14:val="tx1"/>
            </w14:solidFill>
          </w14:textFill>
        </w:rPr>
        <w:t>真实</w:t>
      </w:r>
      <w:r>
        <w:rPr>
          <w:rFonts w:hint="eastAsia"/>
          <w:color w:val="000000" w:themeColor="text1"/>
          <w:sz w:val="28"/>
          <w:szCs w:val="28"/>
          <w:highlight w:val="none"/>
          <w:lang w:val="en-US" w:eastAsia="zh-CN"/>
          <w14:textFill>
            <w14:solidFill>
              <w14:schemeClr w14:val="tx1"/>
            </w14:solidFill>
          </w14:textFill>
        </w:rPr>
        <w:t>性</w:t>
      </w:r>
      <w:r>
        <w:rPr>
          <w:rFonts w:hint="default"/>
          <w:color w:val="000000" w:themeColor="text1"/>
          <w:sz w:val="28"/>
          <w:szCs w:val="28"/>
          <w:highlight w:val="none"/>
          <w:lang w:eastAsia="zh-Hans"/>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完整</w:t>
      </w:r>
      <w:r>
        <w:rPr>
          <w:rFonts w:hint="eastAsia"/>
          <w:color w:val="000000" w:themeColor="text1"/>
          <w:sz w:val="28"/>
          <w:szCs w:val="28"/>
          <w:highlight w:val="none"/>
          <w:lang w:val="en-US" w:eastAsia="zh-CN"/>
          <w14:textFill>
            <w14:solidFill>
              <w14:schemeClr w14:val="tx1"/>
            </w14:solidFill>
          </w14:textFill>
        </w:rPr>
        <w:t>性</w:t>
      </w:r>
      <w:r>
        <w:rPr>
          <w:rFonts w:hint="default"/>
          <w:color w:val="000000" w:themeColor="text1"/>
          <w:sz w:val="28"/>
          <w:szCs w:val="28"/>
          <w:highlight w:val="none"/>
          <w:lang w:eastAsia="zh-Hans"/>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可用</w:t>
      </w:r>
      <w:r>
        <w:rPr>
          <w:rFonts w:hint="eastAsia"/>
          <w:color w:val="000000" w:themeColor="text1"/>
          <w:sz w:val="28"/>
          <w:szCs w:val="28"/>
          <w:highlight w:val="none"/>
          <w:lang w:val="en-US" w:eastAsia="zh-CN"/>
          <w14:textFill>
            <w14:solidFill>
              <w14:schemeClr w14:val="tx1"/>
            </w14:solidFill>
          </w14:textFill>
        </w:rPr>
        <w:t>性</w:t>
      </w:r>
      <w:r>
        <w:rPr>
          <w:rFonts w:hint="eastAsia"/>
          <w:color w:val="000000" w:themeColor="text1"/>
          <w:sz w:val="28"/>
          <w:szCs w:val="28"/>
          <w:highlight w:val="none"/>
          <w:lang w:val="en-US" w:eastAsia="zh-Hans"/>
          <w14:textFill>
            <w14:solidFill>
              <w14:schemeClr w14:val="tx1"/>
            </w14:solidFill>
          </w14:textFill>
        </w:rPr>
        <w:t>和安全</w:t>
      </w:r>
      <w:r>
        <w:rPr>
          <w:rFonts w:hint="eastAsia"/>
          <w:color w:val="000000" w:themeColor="text1"/>
          <w:sz w:val="28"/>
          <w:szCs w:val="28"/>
          <w:highlight w:val="none"/>
          <w:lang w:val="en-US" w:eastAsia="zh-CN"/>
          <w14:textFill>
            <w14:solidFill>
              <w14:schemeClr w14:val="tx1"/>
            </w14:solidFill>
          </w14:textFill>
        </w:rPr>
        <w:t>性。</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560" w:firstLineChars="200"/>
        <w:jc w:val="both"/>
        <w:textAlignment w:val="auto"/>
        <w:outlineLvl w:val="9"/>
        <w:rPr>
          <w:rFonts w:hint="eastAsia" w:eastAsia="宋体"/>
          <w:color w:val="000000" w:themeColor="text1"/>
          <w:highlight w:val="none"/>
          <w:lang w:eastAsia="zh-CN"/>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机关</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团体</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企业事业单位</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和</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其他组织形成的电子档案</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列入档案馆收集范围或者具有其他重要价值的</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应当按照规定时限向有关档案馆移交</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有特殊要求的电子档案</w:t>
      </w:r>
      <w:r>
        <w:rPr>
          <w:rFonts w:hint="default" w:ascii="宋体" w:hAnsi="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可以提前移交或者延长移交期限</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电子档案</w:t>
      </w:r>
      <w:r>
        <w:rPr>
          <w:rFonts w:hint="eastAsia" w:ascii="宋体" w:hAnsi="宋体" w:cs="宋体"/>
          <w:b w:val="0"/>
          <w:bCs w:val="0"/>
          <w:color w:val="000000" w:themeColor="text1"/>
          <w:kern w:val="2"/>
          <w:sz w:val="28"/>
          <w:szCs w:val="28"/>
          <w:highlight w:val="none"/>
          <w:lang w:val="en-US" w:eastAsia="zh-Hans" w:bidi="ar-SA"/>
          <w14:textFill>
            <w14:solidFill>
              <w14:schemeClr w14:val="tx1"/>
            </w14:solidFill>
          </w14:textFill>
        </w:rPr>
        <w:t>应当</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通过符合安全管理要求的网络在线移交</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或者存储在符合标准要求的存储介质上离线移交</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pPr>
      <w:r>
        <w:rPr>
          <w:rFonts w:hint="eastAsia" w:ascii="黑体" w:hAnsi="黑体" w:eastAsia="黑体" w:cs="黑体"/>
          <w:b/>
          <w:bCs/>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黑体" w:hAnsi="黑体" w:eastAsia="黑体" w:cs="黑体"/>
          <w:b/>
          <w:bCs/>
          <w:strike w:val="0"/>
          <w:dstrike w:val="0"/>
          <w:color w:val="000000" w:themeColor="text1"/>
          <w:kern w:val="2"/>
          <w:sz w:val="28"/>
          <w:szCs w:val="28"/>
          <w:highlight w:val="none"/>
          <w:u w:val="none"/>
          <w:lang w:val="en-US" w:eastAsia="zh-Hans" w:bidi="ar-SA"/>
          <w14:textFill>
            <w14:solidFill>
              <w14:schemeClr w14:val="tx1"/>
            </w14:solidFill>
          </w14:textFill>
        </w:rPr>
        <w:t>安全管理</w:t>
      </w:r>
      <w:r>
        <w:rPr>
          <w:rFonts w:hint="eastAsia" w:ascii="黑体" w:hAnsi="黑体" w:eastAsia="黑体" w:cs="黑体"/>
          <w:b/>
          <w:bCs/>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黑体" w:hAnsi="黑体" w:eastAsia="黑体" w:cs="黑体"/>
          <w:b/>
          <w:bCs/>
          <w:strike w:val="0"/>
          <w:dstrike w:val="0"/>
          <w:color w:val="000000" w:themeColor="text1"/>
          <w:kern w:val="2"/>
          <w:sz w:val="28"/>
          <w:szCs w:val="28"/>
          <w:highlight w:val="none"/>
          <w:u w:val="none"/>
          <w:lang w:val="en-US" w:eastAsia="zh-Hans" w:bidi="ar-SA"/>
          <w14:textFill>
            <w14:solidFill>
              <w14:schemeClr w14:val="tx1"/>
            </w14:solidFill>
          </w14:textFill>
        </w:rPr>
        <w:t>第五十五条</w:t>
      </w:r>
      <w:r>
        <w:rPr>
          <w:rFonts w:hint="default" w:ascii="宋体" w:hAnsi="宋体" w:cs="宋体"/>
          <w:b/>
          <w:bCs/>
          <w:strike w:val="0"/>
          <w:dstrike w:val="0"/>
          <w:color w:val="000000" w:themeColor="text1"/>
          <w:kern w:val="2"/>
          <w:sz w:val="28"/>
          <w:szCs w:val="28"/>
          <w:highlight w:val="none"/>
          <w:u w:val="none"/>
          <w:lang w:eastAsia="zh-Hans" w:bidi="ar-SA"/>
          <w14:textFill>
            <w14:solidFill>
              <w14:schemeClr w14:val="tx1"/>
            </w14:solidFill>
          </w14:textFill>
        </w:rPr>
        <w:t xml:space="preserve">  </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档案馆</w:t>
      </w:r>
      <w:r>
        <w:rPr>
          <w:rFonts w:hint="eastAsia" w:ascii="宋体" w:hAnsi="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和</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机关</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团体</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企业事业单位</w:t>
      </w:r>
      <w:r>
        <w:rPr>
          <w:rFonts w:hint="eastAsia" w:ascii="宋体" w:hAnsi="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以及</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其他组织应当</w:t>
      </w:r>
      <w:r>
        <w:rPr>
          <w:rFonts w:hint="eastAsia" w:ascii="宋体" w:hAnsi="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按照国家网络安全等级保护</w:t>
      </w:r>
      <w:r>
        <w:rPr>
          <w:rFonts w:hint="default" w:ascii="宋体" w:hAnsi="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数据分类分级保护等制度要求</w:t>
      </w:r>
      <w:r>
        <w:rPr>
          <w:rFonts w:hint="default" w:ascii="宋体" w:hAnsi="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健全档案网络</w:t>
      </w:r>
      <w:r>
        <w:rPr>
          <w:rFonts w:hint="eastAsia" w:ascii="宋体" w:hAnsi="宋体" w:cs="宋体"/>
          <w:b w:val="0"/>
          <w:bCs w:val="0"/>
          <w:strike w:val="0"/>
          <w:dstrike w:val="0"/>
          <w:color w:val="000000" w:themeColor="text1"/>
          <w:kern w:val="2"/>
          <w:sz w:val="28"/>
          <w:szCs w:val="28"/>
          <w:highlight w:val="none"/>
          <w:u w:val="none"/>
          <w:lang w:val="en-US" w:eastAsia="zh-CN" w:bidi="ar-SA"/>
          <w14:textFill>
            <w14:solidFill>
              <w14:schemeClr w14:val="tx1"/>
            </w14:solidFill>
          </w14:textFill>
        </w:rPr>
        <w:t>平台</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档案信息系统和档案数字资源安全保密防护体系</w:t>
      </w:r>
      <w:r>
        <w:rPr>
          <w:rFonts w:hint="eastAsia" w:ascii="宋体" w:hAnsi="宋体" w:cs="宋体"/>
          <w:b w:val="0"/>
          <w:bCs w:val="0"/>
          <w:strike w:val="0"/>
          <w:dstrike w:val="0"/>
          <w:color w:val="000000" w:themeColor="text1"/>
          <w:kern w:val="2"/>
          <w:sz w:val="28"/>
          <w:szCs w:val="28"/>
          <w:highlight w:val="none"/>
          <w:u w:val="none"/>
          <w:lang w:val="en-US" w:eastAsia="zh-CN" w:bidi="ar-SA"/>
          <w14:textFill>
            <w14:solidFill>
              <w14:schemeClr w14:val="tx1"/>
            </w14:solidFill>
          </w14:textFill>
        </w:rPr>
        <w:t>和</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灾难恢复机制</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发生重大档案安全事件的</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应当立即采取保护措施</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并向</w:t>
      </w:r>
      <w:r>
        <w:rPr>
          <w:rFonts w:hint="eastAsia" w:ascii="宋体" w:hAnsi="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同级</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档案主管部门报告</w:t>
      </w:r>
      <w:r>
        <w:rPr>
          <w:rFonts w:hint="default"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p>
    <w:p>
      <w:pPr>
        <w:pStyle w:val="3"/>
        <w:keepNext w:val="0"/>
        <w:keepLines w:val="0"/>
        <w:pageBreakBefore w:val="0"/>
        <w:kinsoku/>
        <w:wordWrap/>
        <w:autoSpaceDE/>
        <w:autoSpaceDN/>
        <w:bidi w:val="0"/>
        <w:spacing w:line="580" w:lineRule="exact"/>
        <w:ind w:firstLine="562" w:firstLineChars="200"/>
        <w:jc w:val="left"/>
        <w:textAlignment w:val="auto"/>
        <w:rPr>
          <w:rFonts w:hint="eastAsia" w:ascii="宋体" w:hAnsi="宋体" w:eastAsia="宋体" w:cs="宋体"/>
          <w:b w:val="0"/>
          <w:bCs w:val="0"/>
          <w:strike w:val="0"/>
          <w:color w:val="000000" w:themeColor="text1"/>
          <w:highlight w:val="none"/>
          <w:lang w:eastAsia="zh-Hans"/>
          <w14:textFill>
            <w14:solidFill>
              <w14:schemeClr w14:val="tx1"/>
            </w14:solidFill>
          </w14:textFill>
        </w:rPr>
      </w:pPr>
      <w:r>
        <w:rPr>
          <w:rFonts w:hint="eastAsia" w:ascii="黑体" w:hAnsi="黑体" w:eastAsia="黑体" w:cs="黑体"/>
          <w:b/>
          <w:bCs/>
          <w:strike w:val="0"/>
          <w:dstrike w:val="0"/>
          <w:color w:val="000000" w:themeColor="text1"/>
          <w:kern w:val="2"/>
          <w:sz w:val="28"/>
          <w:szCs w:val="28"/>
          <w:highlight w:val="none"/>
          <w:u w:val="none"/>
          <w:lang w:val="en-US" w:eastAsia="zh-Hans" w:bidi="ar-SA"/>
          <w14:textFill>
            <w14:solidFill>
              <w14:schemeClr w14:val="tx1"/>
            </w14:solidFill>
          </w14:textFill>
        </w:rPr>
        <w:t>【</w:t>
      </w:r>
      <w:r>
        <w:rPr>
          <w:rFonts w:hint="eastAsia" w:ascii="黑体" w:hAnsi="黑体" w:eastAsia="黑体" w:cs="黑体"/>
          <w:b/>
          <w:bCs/>
          <w:strike w:val="0"/>
          <w:dstrike w:val="0"/>
          <w:color w:val="000000" w:themeColor="text1"/>
          <w:kern w:val="2"/>
          <w:sz w:val="28"/>
          <w:szCs w:val="28"/>
          <w:highlight w:val="none"/>
          <w:u w:val="none"/>
          <w:lang w:val="en-US" w:eastAsia="zh-CN" w:bidi="ar-SA"/>
          <w14:textFill>
            <w14:solidFill>
              <w14:schemeClr w14:val="tx1"/>
            </w14:solidFill>
          </w14:textFill>
        </w:rPr>
        <w:t>共享利用</w:t>
      </w:r>
      <w:r>
        <w:rPr>
          <w:rFonts w:hint="eastAsia" w:ascii="黑体" w:hAnsi="黑体" w:eastAsia="黑体" w:cs="黑体"/>
          <w:b/>
          <w:bCs/>
          <w:strike w:val="0"/>
          <w:dstrike w:val="0"/>
          <w:color w:val="000000" w:themeColor="text1"/>
          <w:kern w:val="2"/>
          <w:sz w:val="28"/>
          <w:szCs w:val="28"/>
          <w:highlight w:val="none"/>
          <w:u w:val="none"/>
          <w:lang w:val="en-US" w:eastAsia="zh-Hans" w:bidi="ar-SA"/>
          <w14:textFill>
            <w14:solidFill>
              <w14:schemeClr w14:val="tx1"/>
            </w14:solidFill>
          </w14:textFill>
        </w:rPr>
        <w:t>】第五十六条</w:t>
      </w:r>
      <w:r>
        <w:rPr>
          <w:rFonts w:hint="eastAsia" w:ascii="宋体" w:hAnsi="宋体" w:eastAsia="宋体" w:cs="宋体"/>
          <w:b w:val="0"/>
          <w:bCs w:val="0"/>
          <w:strike w:val="0"/>
          <w:dstrike w:val="0"/>
          <w:color w:val="000000" w:themeColor="text1"/>
          <w:kern w:val="2"/>
          <w:sz w:val="28"/>
          <w:szCs w:val="28"/>
          <w:highlight w:val="none"/>
          <w:u w:val="none"/>
          <w:lang w:val="en-US" w:eastAsia="zh-CN" w:bidi="ar-SA"/>
          <w14:textFill>
            <w14:solidFill>
              <w14:schemeClr w14:val="tx1"/>
            </w14:solidFill>
          </w14:textFill>
        </w:rPr>
        <w:t xml:space="preserve">  县级以上人民政府应当</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推进</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本行政区域档案信息资源共享利用工作</w:t>
      </w:r>
      <w:r>
        <w:rPr>
          <w:rFonts w:hint="eastAsia"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Hans" w:bidi="ar-SA"/>
          <w14:textFill>
            <w14:solidFill>
              <w14:schemeClr w14:val="tx1"/>
            </w14:solidFill>
          </w14:textFill>
        </w:rPr>
        <w:t>统筹建设区域性档案信息资源共享服务平台</w:t>
      </w:r>
      <w:r>
        <w:rPr>
          <w:rFonts w:hint="eastAsia" w:ascii="宋体" w:hAnsi="宋体" w:eastAsia="宋体" w:cs="宋体"/>
          <w:b w:val="0"/>
          <w:bCs w:val="0"/>
          <w:strike w:val="0"/>
          <w:dstrike w:val="0"/>
          <w:color w:val="000000" w:themeColor="text1"/>
          <w:kern w:val="2"/>
          <w:sz w:val="28"/>
          <w:szCs w:val="28"/>
          <w:highlight w:val="none"/>
          <w:u w:val="none"/>
          <w:lang w:eastAsia="zh-Hans" w:bidi="ar-SA"/>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highlight w:val="none"/>
          <w:u w:val="none"/>
          <w:lang w:val="en-US" w:eastAsia="zh-CN" w:bidi="ar-SA"/>
          <w14:textFill>
            <w14:solidFill>
              <w14:schemeClr w14:val="tx1"/>
            </w14:solidFill>
          </w14:textFill>
        </w:rPr>
        <w:t>推动数字档案资源跨区域、跨部门共享利用。</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【数字资源应用】第</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五十</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七条</w:t>
      </w:r>
      <w:r>
        <w:rPr>
          <w:rFonts w:hint="default" w:ascii="宋体" w:hAnsi="宋体" w:eastAsia="宋体" w:cs="宋体"/>
          <w:b/>
          <w:bCs/>
          <w:color w:val="000000" w:themeColor="text1"/>
          <w:sz w:val="28"/>
          <w:szCs w:val="28"/>
          <w:highlight w:val="none"/>
          <w:lang w:eastAsia="zh-Hans"/>
          <w14:textFill>
            <w14:solidFill>
              <w14:schemeClr w14:val="tx1"/>
            </w14:solidFill>
          </w14:textFill>
        </w:rPr>
        <w:t xml:space="preserve"> </w:t>
      </w:r>
      <w:r>
        <w:rPr>
          <w:rFonts w:hint="default" w:ascii="宋体" w:hAnsi="宋体" w:eastAsia="宋体" w:cs="宋体"/>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鼓励、支持档案馆和机关、团体、企业事业</w:t>
      </w:r>
      <w:r>
        <w:rPr>
          <w:rFonts w:hint="default"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单位以及其他组织加强收集和整理具有重要社会价值的档案数字资源，拓宽应用场景，推动档案数字资源在民生服务、政务服务、社会治理等领域的应用。</w:t>
      </w:r>
    </w:p>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beforeAutospacing="0" w:after="469" w:afterLines="150" w:afterAutospacing="0" w:line="580" w:lineRule="exact"/>
        <w:ind w:firstLine="0" w:firstLineChars="0"/>
        <w:jc w:val="center"/>
        <w:textAlignment w:val="auto"/>
        <w:outlineLvl w:val="9"/>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pPr>
      <w:r>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t xml:space="preserve">第七章 </w:t>
      </w:r>
      <w:r>
        <w:rPr>
          <w:rFonts w:hint="default" w:ascii="微软雅黑" w:hAnsi="微软雅黑" w:eastAsia="微软雅黑" w:cs="微软雅黑"/>
          <w:b/>
          <w:bCs/>
          <w:color w:val="000000" w:themeColor="text1"/>
          <w:kern w:val="44"/>
          <w:sz w:val="32"/>
          <w:szCs w:val="32"/>
          <w:highlight w:val="none"/>
          <w:lang w:eastAsia="zh-CN" w:bidi="ar-SA"/>
          <w14:textFill>
            <w14:solidFill>
              <w14:schemeClr w14:val="tx1"/>
            </w14:solidFill>
          </w14:textFill>
        </w:rPr>
        <w:t xml:space="preserve"> </w:t>
      </w:r>
      <w:r>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t>监督检查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pPr>
      <w:r>
        <w:rPr>
          <w:rFonts w:hint="default"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监管事项</w:t>
      </w:r>
      <w:r>
        <w:rPr>
          <w:rFonts w:hint="default"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第</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五十八</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条</w:t>
      </w:r>
      <w:r>
        <w:rPr>
          <w:rFonts w:hint="default" w:ascii="黑体" w:hAnsi="黑体" w:eastAsia="黑体" w:cs="黑体"/>
          <w:b/>
          <w:bCs/>
          <w:color w:val="000000" w:themeColor="text1"/>
          <w:kern w:val="2"/>
          <w:sz w:val="28"/>
          <w:szCs w:val="28"/>
          <w:highlight w:val="none"/>
          <w:lang w:eastAsia="zh-Hans" w:bidi="ar-SA"/>
          <w14:textFill>
            <w14:solidFill>
              <w14:schemeClr w14:val="tx1"/>
            </w14:solidFill>
          </w14:textFill>
        </w:rPr>
        <w:t xml:space="preserve"> </w:t>
      </w:r>
      <w:r>
        <w:rPr>
          <w:rFonts w:hint="eastAsia" w:ascii="黑体" w:hAnsi="黑体" w:eastAsia="黑体" w:cs="黑体"/>
          <w:b w:val="0"/>
          <w:bCs w:val="0"/>
          <w:color w:val="000000" w:themeColor="text1"/>
          <w:kern w:val="2"/>
          <w:sz w:val="28"/>
          <w:szCs w:val="28"/>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县级以上档案主管部门依法对档案馆和机关</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团体</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企业事业单位和其他组织的下列情况进行监督检查</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档案工作责任制和管理制度落实情况</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560" w:firstLineChars="200"/>
        <w:jc w:val="both"/>
        <w:textAlignment w:val="auto"/>
        <w:outlineLvl w:val="9"/>
        <w:rPr>
          <w:rFonts w:hint="eastAsia"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val="en-US" w:eastAsia="zh-Hans"/>
          <w14:textFill>
            <w14:solidFill>
              <w14:schemeClr w14:val="tx1"/>
            </w14:solidFill>
          </w14:textFill>
        </w:rPr>
        <w:t>档案库房</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设施</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设备配置使用情况</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560" w:firstLineChars="200"/>
        <w:jc w:val="both"/>
        <w:textAlignment w:val="auto"/>
        <w:outlineLvl w:val="9"/>
        <w:rPr>
          <w:rFonts w:hint="eastAsia"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val="en-US" w:eastAsia="zh-Hans"/>
          <w14:textFill>
            <w14:solidFill>
              <w14:schemeClr w14:val="tx1"/>
            </w14:solidFill>
          </w14:textFill>
        </w:rPr>
        <w:t>档案工作人员管理情况</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580" w:lineRule="exact"/>
        <w:ind w:left="0" w:leftChars="0" w:firstLine="560" w:firstLineChars="200"/>
        <w:jc w:val="both"/>
        <w:textAlignment w:val="auto"/>
        <w:outlineLvl w:val="9"/>
        <w:rPr>
          <w:rFonts w:hint="eastAsia"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val="en-US" w:eastAsia="zh-Hans"/>
          <w14:textFill>
            <w14:solidFill>
              <w14:schemeClr w14:val="tx1"/>
            </w14:solidFill>
          </w14:textFill>
        </w:rPr>
        <w:t>档案收集</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整理</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保管</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提供利用等情况</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560" w:firstLineChars="200"/>
        <w:jc w:val="both"/>
        <w:textAlignment w:val="auto"/>
        <w:outlineLvl w:val="9"/>
        <w:rPr>
          <w:rFonts w:hint="eastAsia"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val="en-US" w:eastAsia="zh-Hans"/>
          <w14:textFill>
            <w14:solidFill>
              <w14:schemeClr w14:val="tx1"/>
            </w14:solidFill>
          </w14:textFill>
        </w:rPr>
        <w:t>档案信息化建设和信息安全保障情况</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560" w:firstLineChars="200"/>
        <w:jc w:val="both"/>
        <w:textAlignment w:val="auto"/>
        <w:outlineLvl w:val="9"/>
        <w:rPr>
          <w:rFonts w:hint="eastAsia" w:ascii="宋体" w:hAnsi="宋体" w:eastAsia="宋体" w:cs="宋体"/>
          <w:color w:val="000000" w:themeColor="text1"/>
          <w:sz w:val="28"/>
          <w:szCs w:val="28"/>
          <w:highlight w:val="none"/>
          <w:lang w:eastAsia="zh-Hans"/>
          <w14:textFill>
            <w14:solidFill>
              <w14:schemeClr w14:val="tx1"/>
            </w14:solidFill>
          </w14:textFill>
        </w:rPr>
      </w:pPr>
      <w:r>
        <w:rPr>
          <w:rFonts w:hint="eastAsia" w:ascii="宋体" w:hAnsi="宋体" w:eastAsia="宋体" w:cs="宋体"/>
          <w:color w:val="000000" w:themeColor="text1"/>
          <w:sz w:val="28"/>
          <w:szCs w:val="28"/>
          <w:highlight w:val="none"/>
          <w:lang w:val="en-US" w:eastAsia="zh-Hans"/>
          <w14:textFill>
            <w14:solidFill>
              <w14:schemeClr w14:val="tx1"/>
            </w14:solidFill>
          </w14:textFill>
        </w:rPr>
        <w:t>对所属单位等的档案工作监督和指导情况</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eastAsia" w:ascii="宋体" w:hAnsi="宋体" w:eastAsia="宋体" w:cs="宋体"/>
          <w:b w:val="0"/>
          <w:bCs w:val="0"/>
          <w:color w:val="000000" w:themeColor="text1"/>
          <w:sz w:val="28"/>
          <w:szCs w:val="28"/>
          <w:highlight w:val="none"/>
          <w:vertAlign w:val="baseline"/>
          <w:lang w:eastAsia="zh-Hans"/>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【重点监管领域】第</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五十九</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条</w:t>
      </w:r>
      <w:r>
        <w:rPr>
          <w:rFonts w:hint="eastAsia" w:ascii="宋体" w:hAnsi="宋体" w:eastAsia="宋体" w:cs="宋体"/>
          <w:b/>
          <w:bCs/>
          <w:color w:val="000000" w:themeColor="text1"/>
          <w:sz w:val="28"/>
          <w:szCs w:val="28"/>
          <w:highlight w:val="none"/>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县级以上</w:t>
      </w: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档案主管部门</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应当重点监督检查</w:t>
      </w: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档案馆和机关、团体、企业事业单位以及其他组织</w:t>
      </w:r>
      <w:r>
        <w:rPr>
          <w:rFonts w:hint="eastAsia" w:ascii="宋体" w:hAnsi="宋体" w:eastAsia="宋体" w:cs="宋体"/>
          <w:b w:val="0"/>
          <w:bCs w:val="0"/>
          <w:color w:val="000000" w:themeColor="text1"/>
          <w:sz w:val="28"/>
          <w:szCs w:val="28"/>
          <w:highlight w:val="none"/>
          <w:vertAlign w:val="baseline"/>
          <w:lang w:val="en-US" w:eastAsia="zh-Hans"/>
          <w14:textFill>
            <w14:solidFill>
              <w14:schemeClr w14:val="tx1"/>
            </w14:solidFill>
          </w14:textFill>
        </w:rPr>
        <w:t>的下列档案</w:t>
      </w:r>
      <w:r>
        <w:rPr>
          <w:rFonts w:hint="eastAsia" w:ascii="宋体" w:hAnsi="宋体" w:eastAsia="宋体" w:cs="宋体"/>
          <w:b w:val="0"/>
          <w:bCs w:val="0"/>
          <w:color w:val="000000" w:themeColor="text1"/>
          <w:sz w:val="28"/>
          <w:szCs w:val="28"/>
          <w:highlight w:val="none"/>
          <w:vertAlign w:val="baseline"/>
          <w:lang w:eastAsia="zh-Han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（一）具有永久保存价值的；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（二）</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重大战略、重大活动、重大工程、重大会议</w:t>
      </w: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和应对突发事件过程中形成的；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vertAlign w:val="baseline"/>
          <w:lang w:eastAsia="zh-CN"/>
          <w14:textFill>
            <w14:solidFill>
              <w14:schemeClr w14:val="tx1"/>
            </w14:solidFill>
          </w14:textFill>
        </w:rPr>
        <w:t>（</w:t>
      </w:r>
      <w:r>
        <w:rPr>
          <w:rFonts w:hint="eastAsia" w:ascii="宋体" w:hAnsi="宋体" w:cs="宋体"/>
          <w:b w:val="0"/>
          <w:bCs w:val="0"/>
          <w:color w:val="000000" w:themeColor="text1"/>
          <w:sz w:val="28"/>
          <w:szCs w:val="28"/>
          <w:highlight w:val="none"/>
          <w:vertAlign w:val="baseline"/>
          <w:lang w:val="en-US" w:eastAsia="zh-CN"/>
          <w14:textFill>
            <w14:solidFill>
              <w14:schemeClr w14:val="tx1"/>
            </w14:solidFill>
          </w14:textFill>
        </w:rPr>
        <w:t>三</w:t>
      </w:r>
      <w:r>
        <w:rPr>
          <w:rFonts w:hint="eastAsia" w:ascii="宋体" w:hAnsi="宋体" w:eastAsia="宋体" w:cs="宋体"/>
          <w:b w:val="0"/>
          <w:bCs w:val="0"/>
          <w:color w:val="000000" w:themeColor="text1"/>
          <w:sz w:val="28"/>
          <w:szCs w:val="28"/>
          <w:highlight w:val="none"/>
          <w:vertAlign w:val="baseline"/>
          <w:lang w:eastAsia="zh-Hans"/>
          <w14:textFill>
            <w14:solidFill>
              <w14:schemeClr w14:val="tx1"/>
            </w14:solidFill>
          </w14:textFill>
        </w:rPr>
        <w:t>）</w:t>
      </w: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发生机构变动或者撤销、合并等情形的机关、团体、国有企业事业单位的；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Style w:val="13"/>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w:t>
      </w:r>
      <w:r>
        <w:rPr>
          <w:rFonts w:hint="eastAsia" w:ascii="宋体" w:hAnsi="宋体" w:cs="宋体"/>
          <w:b w:val="0"/>
          <w:bCs w:val="0"/>
          <w:color w:val="000000" w:themeColor="text1"/>
          <w:sz w:val="28"/>
          <w:szCs w:val="28"/>
          <w:highlight w:val="none"/>
          <w:vertAlign w:val="baseline"/>
          <w:lang w:val="en-US" w:eastAsia="zh-CN"/>
          <w14:textFill>
            <w14:solidFill>
              <w14:schemeClr w14:val="tx1"/>
            </w14:solidFill>
          </w14:textFill>
        </w:rPr>
        <w:t>四</w:t>
      </w:r>
      <w:r>
        <w:rPr>
          <w:rFonts w:hint="eastAsia" w:ascii="宋体" w:hAnsi="宋体" w:eastAsia="宋体" w:cs="宋体"/>
          <w:b w:val="0"/>
          <w:bCs w:val="0"/>
          <w:color w:val="000000" w:themeColor="text1"/>
          <w:sz w:val="28"/>
          <w:szCs w:val="28"/>
          <w:highlight w:val="none"/>
          <w:vertAlign w:val="baseline"/>
          <w:lang w:val="en-US" w:eastAsia="zh-CN"/>
          <w14:textFill>
            <w14:solidFill>
              <w14:schemeClr w14:val="tx1"/>
            </w14:solidFill>
          </w14:textFill>
        </w:rPr>
        <w:t>）其他需要重点监督检查的。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投诉举报机制</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第六十条</w:t>
      </w:r>
      <w:r>
        <w:rPr>
          <w:rFonts w:hint="eastAsia"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任何单位和个人对档案违法行为</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有权向档案主管部门和有关机关举报</w:t>
      </w:r>
      <w:r>
        <w:rPr>
          <w:rFonts w:hint="default"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接到举报的档案主管部门或者有关机关应当及时依法处理。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eastAsia" w:eastAsia="宋体"/>
          <w:color w:val="000000" w:themeColor="text1"/>
          <w:sz w:val="28"/>
          <w:szCs w:val="28"/>
          <w:highlight w:val="none"/>
          <w:lang w:eastAsia="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执法协作机制</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第六十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一</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b/>
          <w:bCs/>
          <w:color w:val="000000" w:themeColor="text1"/>
          <w:kern w:val="2"/>
          <w:sz w:val="28"/>
          <w:szCs w:val="28"/>
          <w:highlight w:val="none"/>
          <w:lang w:eastAsia="zh-Hans" w:bidi="ar-SA"/>
          <w14:textFill>
            <w14:solidFill>
              <w14:schemeClr w14:val="tx1"/>
            </w14:solidFill>
          </w14:textFill>
        </w:rPr>
        <w:t xml:space="preserve">  </w:t>
      </w:r>
      <w:r>
        <w:rPr>
          <w:rFonts w:hint="eastAsia"/>
          <w:color w:val="000000" w:themeColor="text1"/>
          <w:sz w:val="28"/>
          <w:szCs w:val="28"/>
          <w:highlight w:val="none"/>
          <w:lang w:val="en-US" w:eastAsia="zh-Hans"/>
          <w14:textFill>
            <w14:solidFill>
              <w14:schemeClr w14:val="tx1"/>
            </w14:solidFill>
          </w14:textFill>
        </w:rPr>
        <w:t>档案主管部门与其他相关主管部门应当建立执法协作机制</w:t>
      </w:r>
      <w:r>
        <w:rPr>
          <w:rFonts w:hint="default"/>
          <w:color w:val="000000" w:themeColor="text1"/>
          <w:sz w:val="28"/>
          <w:szCs w:val="28"/>
          <w:highlight w:val="none"/>
          <w:lang w:eastAsia="zh-Hans"/>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通过信息共享</w:t>
      </w:r>
      <w:r>
        <w:rPr>
          <w:rFonts w:hint="default"/>
          <w:color w:val="000000" w:themeColor="text1"/>
          <w:sz w:val="28"/>
          <w:szCs w:val="28"/>
          <w:highlight w:val="none"/>
          <w:lang w:eastAsia="zh-Hans"/>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案件移送</w:t>
      </w:r>
      <w:r>
        <w:rPr>
          <w:rFonts w:hint="eastAsia"/>
          <w:color w:val="000000" w:themeColor="text1"/>
          <w:sz w:val="28"/>
          <w:szCs w:val="28"/>
          <w:highlight w:val="none"/>
          <w:lang w:val="en-US" w:eastAsia="zh-CN"/>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联合执法等方式</w:t>
      </w:r>
      <w:r>
        <w:rPr>
          <w:rFonts w:hint="default"/>
          <w:color w:val="000000" w:themeColor="text1"/>
          <w:sz w:val="28"/>
          <w:szCs w:val="28"/>
          <w:highlight w:val="none"/>
          <w:lang w:eastAsia="zh-Hans"/>
          <w14:textFill>
            <w14:solidFill>
              <w14:schemeClr w14:val="tx1"/>
            </w14:solidFill>
          </w14:textFill>
        </w:rPr>
        <w:t>，</w:t>
      </w:r>
      <w:r>
        <w:rPr>
          <w:rFonts w:hint="eastAsia"/>
          <w:color w:val="000000" w:themeColor="text1"/>
          <w:sz w:val="28"/>
          <w:szCs w:val="28"/>
          <w:highlight w:val="none"/>
          <w:lang w:val="en-US" w:eastAsia="zh-Hans"/>
          <w14:textFill>
            <w14:solidFill>
              <w14:schemeClr w14:val="tx1"/>
            </w14:solidFill>
          </w14:textFill>
        </w:rPr>
        <w:t>加强档案监督检查工作</w:t>
      </w:r>
      <w:r>
        <w:rPr>
          <w:rFonts w:hint="default"/>
          <w:color w:val="000000" w:themeColor="text1"/>
          <w:sz w:val="28"/>
          <w:szCs w:val="28"/>
          <w:highlight w:val="none"/>
          <w:lang w:eastAsia="zh-Han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beforeAutospacing="0" w:after="469" w:afterLines="150" w:afterAutospacing="0" w:line="580" w:lineRule="exact"/>
        <w:ind w:firstLine="0" w:firstLineChars="0"/>
        <w:jc w:val="center"/>
        <w:textAlignment w:val="auto"/>
        <w:outlineLvl w:val="9"/>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pPr>
      <w:r>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t>第</w: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t>八</w:t>
      </w:r>
      <w:r>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t xml:space="preserve">章 </w:t>
      </w:r>
      <w:r>
        <w:rPr>
          <w:rFonts w:hint="default" w:ascii="微软雅黑" w:hAnsi="微软雅黑" w:eastAsia="微软雅黑" w:cs="微软雅黑"/>
          <w:b/>
          <w:bCs/>
          <w:color w:val="000000" w:themeColor="text1"/>
          <w:kern w:val="44"/>
          <w:sz w:val="32"/>
          <w:szCs w:val="32"/>
          <w:highlight w:val="none"/>
          <w:lang w:eastAsia="zh-CN" w:bidi="ar-SA"/>
          <w14:textFill>
            <w14:solidFill>
              <w14:schemeClr w14:val="tx1"/>
            </w14:solidFill>
          </w14:textFill>
        </w:rPr>
        <w:t xml:space="preserve"> </w: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t>法律责任</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outlineLvl w:val="9"/>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转致条款</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第六十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二</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Hans"/>
          <w14:textFill>
            <w14:solidFill>
              <w14:schemeClr w14:val="tx1"/>
            </w14:solidFill>
          </w14:textFill>
        </w:rPr>
        <w:t>违反本条例规定的行为</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法律</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行政法规已有</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法律责任</w:t>
      </w:r>
      <w:r>
        <w:rPr>
          <w:rFonts w:hint="eastAsia" w:ascii="宋体" w:hAnsi="宋体" w:eastAsia="宋体" w:cs="宋体"/>
          <w:color w:val="000000" w:themeColor="text1"/>
          <w:sz w:val="28"/>
          <w:szCs w:val="28"/>
          <w:highlight w:val="none"/>
          <w:lang w:val="en-US" w:eastAsia="zh-Hans"/>
          <w14:textFill>
            <w14:solidFill>
              <w14:schemeClr w14:val="tx1"/>
            </w14:solidFill>
          </w14:textFill>
        </w:rPr>
        <w:t>规定的</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从其规定</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562" w:firstLineChars="200"/>
        <w:jc w:val="both"/>
        <w:textAlignment w:val="auto"/>
        <w:outlineLvl w:val="9"/>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失信惩戒</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第六十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三</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Hans"/>
          <w14:textFill>
            <w14:solidFill>
              <w14:schemeClr w14:val="tx1"/>
            </w14:solidFill>
          </w14:textFill>
        </w:rPr>
        <w:t>对单位和个人违反本条例相关规定</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受到行政处罚等失信信息</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按规定纳入本省公共信用信息服务平台共享</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并依法实施相应惩戒</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 xml:space="preserve">【不当管理责任】第六十四条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档案馆和机关、团体、企业事业单位以及其他组织有下列行为之一的，由县级以上档案主管部门责令限期改正；情节严重的，对直接负责的主管人员和其他直接责任人员依法给予处分：</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（一）未建立、落实档案工作责任制或者档案管理制度的；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（二）未按照国家有关规定的移交范围、时限或者移交要求向地方国家档案馆移交档案的；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（三）拒绝接收档案的；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（四）未按照涉及国家秘密的档案解密规定和档案开放审核协同机制履行相应职责的；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（五）侵占、损坏档案馆的馆舍和设施、设备的；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（六）擅自改变档案馆馆舍的建筑功能和用途的。</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2" w:firstLineChars="200"/>
        <w:jc w:val="both"/>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 xml:space="preserve">【不当移交责任】第六十五条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单位或者个人将应当归档的材料据为己有，拒绝交档案机构、档案工作人员归档的，或者不按照国家规定向国家档案馆移交档案的，由县级以上档案主管部门责令限期改正；拒不改正的，由有关机关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 xml:space="preserve">【不当利用责任】第六十六条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单位或者个人利用档案馆档案，存在下列违法行为之一的，由县级以上档案主管部门给予警告，并对单位处三万元以上十万元以下的罚款，对个人处一千元以上五千元以下的罚款：</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（一）丢失属于国家所有</w:t>
      </w:r>
      <w:r>
        <w:rPr>
          <w:rFonts w:hint="eastAsia" w:ascii="宋体" w:hAnsi="宋体" w:cs="宋体"/>
          <w:b w:val="0"/>
          <w:bCs w:val="0"/>
          <w:color w:val="000000" w:themeColor="text1"/>
          <w:kern w:val="2"/>
          <w:sz w:val="28"/>
          <w:szCs w:val="28"/>
          <w:highlight w:val="none"/>
          <w:lang w:val="en-US" w:eastAsia="zh-CN" w:bidi="ar-SA"/>
          <w14:textFill>
            <w14:solidFill>
              <w14:schemeClr w14:val="tx1"/>
            </w14:solidFill>
          </w14:textFill>
        </w:rPr>
        <w:t>的</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档案的；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（二）擅自提供、抄录、复制、公布属于国家所有的档案的；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（三）篡改、损毁、伪造档案或者擅自销毁档案的。</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 xml:space="preserve">【不当服务责任】第六十七条  </w:t>
      </w: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档案服务企业在提供服务过程中存在档案安全隐患而不采取措施的，档案主管部门可以采取约谈、责令限期改正等措施。</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在服务过程中有下列违法行为之一的，由县级以上档案主管部门给予警告，并处五万元以上二十万元以下的罚款：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（一）丢失属于国家所有的档案的；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（二）擅自提供、抄录、复制、公布属于国家所有的档案的；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（三）篡改、损毁、伪造档案或者擅自销毁档案的。</w:t>
      </w:r>
    </w:p>
    <w:p>
      <w:pPr>
        <w:pStyle w:val="3"/>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outlineLvl w:val="9"/>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失职责任</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第六十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八</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eastAsia" w:ascii="宋体" w:hAnsi="宋体" w:eastAsia="宋体" w:cs="宋体"/>
          <w:color w:val="000000" w:themeColor="text1"/>
          <w:sz w:val="28"/>
          <w:szCs w:val="28"/>
          <w:highlight w:val="none"/>
          <w:lang w:eastAsia="zh-Hans"/>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Hans"/>
          <w14:textFill>
            <w14:solidFill>
              <w14:schemeClr w14:val="tx1"/>
            </w14:solidFill>
          </w14:textFill>
        </w:rPr>
        <w:t>县级以上档案主管部门和其他有关部门及其工作人员违反本条例规定</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不履行法定职责或者滥用职权</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玩忽职守</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徇私舞弊的</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对直接负责的主管人员和其他责任人员</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依法给予处分</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构成犯罪的</w:t>
      </w:r>
      <w:r>
        <w:rPr>
          <w:rFonts w:hint="eastAsia" w:ascii="宋体" w:hAnsi="宋体" w:eastAsia="宋体" w:cs="宋体"/>
          <w:color w:val="000000" w:themeColor="text1"/>
          <w:sz w:val="28"/>
          <w:szCs w:val="28"/>
          <w:highlight w:val="none"/>
          <w:lang w:eastAsia="zh-Hans"/>
          <w14:textFill>
            <w14:solidFill>
              <w14:schemeClr w14:val="tx1"/>
            </w14:solidFill>
          </w14:textFill>
        </w:rPr>
        <w:t>，</w:t>
      </w:r>
      <w:r>
        <w:rPr>
          <w:rFonts w:hint="eastAsia" w:ascii="宋体" w:hAnsi="宋体" w:eastAsia="宋体" w:cs="宋体"/>
          <w:color w:val="000000" w:themeColor="text1"/>
          <w:sz w:val="28"/>
          <w:szCs w:val="28"/>
          <w:highlight w:val="none"/>
          <w:lang w:val="en-US" w:eastAsia="zh-Hans"/>
          <w14:textFill>
            <w14:solidFill>
              <w14:schemeClr w14:val="tx1"/>
            </w14:solidFill>
          </w14:textFill>
        </w:rPr>
        <w:t>依法追究刑事责任</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beforeAutospacing="0" w:after="469" w:afterLines="150" w:afterAutospacing="0" w:line="580" w:lineRule="exact"/>
        <w:ind w:firstLine="0" w:firstLineChars="0"/>
        <w:jc w:val="center"/>
        <w:textAlignment w:val="auto"/>
        <w:outlineLvl w:val="9"/>
        <w:rPr>
          <w:rFonts w:hint="eastAsia"/>
          <w:color w:val="000000" w:themeColor="text1"/>
          <w:highlight w:val="none"/>
          <w:lang w:val="en-US" w:eastAsia="zh-Hans"/>
          <w14:textFill>
            <w14:solidFill>
              <w14:schemeClr w14:val="tx1"/>
            </w14:solidFill>
          </w14:textFill>
        </w:rPr>
      </w:pPr>
      <w:r>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t>第</w: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t>九</w:t>
      </w:r>
      <w:r>
        <w:rPr>
          <w:rFonts w:hint="eastAsia" w:ascii="微软雅黑" w:hAnsi="微软雅黑" w:eastAsia="微软雅黑" w:cs="微软雅黑"/>
          <w:b/>
          <w:bCs/>
          <w:color w:val="000000" w:themeColor="text1"/>
          <w:kern w:val="44"/>
          <w:sz w:val="32"/>
          <w:szCs w:val="32"/>
          <w:highlight w:val="none"/>
          <w:lang w:val="en-US" w:eastAsia="zh-CN" w:bidi="ar-SA"/>
          <w14:textFill>
            <w14:solidFill>
              <w14:schemeClr w14:val="tx1"/>
            </w14:solidFill>
          </w14:textFill>
        </w:rPr>
        <w:t xml:space="preserve">章 </w:t>
      </w:r>
      <w:r>
        <w:rPr>
          <w:rFonts w:hint="default" w:ascii="微软雅黑" w:hAnsi="微软雅黑" w:eastAsia="微软雅黑" w:cs="微软雅黑"/>
          <w:b/>
          <w:bCs/>
          <w:color w:val="000000" w:themeColor="text1"/>
          <w:kern w:val="44"/>
          <w:sz w:val="32"/>
          <w:szCs w:val="32"/>
          <w:highlight w:val="none"/>
          <w:lang w:eastAsia="zh-CN" w:bidi="ar-SA"/>
          <w14:textFill>
            <w14:solidFill>
              <w14:schemeClr w14:val="tx1"/>
            </w14:solidFill>
          </w14:textFill>
        </w:rPr>
        <w:t xml:space="preserve"> </w:t>
      </w:r>
      <w:r>
        <w:rPr>
          <w:rFonts w:hint="eastAsia" w:ascii="微软雅黑" w:hAnsi="微软雅黑" w:eastAsia="微软雅黑" w:cs="微软雅黑"/>
          <w:b/>
          <w:bCs/>
          <w:color w:val="000000" w:themeColor="text1"/>
          <w:kern w:val="44"/>
          <w:sz w:val="32"/>
          <w:szCs w:val="32"/>
          <w:highlight w:val="none"/>
          <w:lang w:val="en-US" w:eastAsia="zh-Hans" w:bidi="ar-SA"/>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color w:val="000000" w:themeColor="text1"/>
          <w:highlight w:val="none"/>
          <w14:textFill>
            <w14:solidFill>
              <w14:schemeClr w14:val="tx1"/>
            </w14:solidFill>
          </w14:textFill>
        </w:rPr>
      </w:pP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施行日期</w:t>
      </w:r>
      <w:r>
        <w:rPr>
          <w:rFonts w:hint="eastAsia" w:ascii="黑体" w:hAnsi="黑体" w:eastAsia="黑体" w:cs="黑体"/>
          <w:b/>
          <w:bCs/>
          <w:color w:val="000000" w:themeColor="text1"/>
          <w:kern w:val="2"/>
          <w:sz w:val="28"/>
          <w:szCs w:val="28"/>
          <w:highlight w:val="none"/>
          <w:lang w:eastAsia="zh-Hans" w:bidi="ar-SA"/>
          <w14:textFill>
            <w14:solidFill>
              <w14:schemeClr w14:val="tx1"/>
            </w14:solidFill>
          </w14:textFill>
        </w:rPr>
        <w:t>】</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第六十</w:t>
      </w:r>
      <w:r>
        <w:rPr>
          <w:rFonts w:hint="eastAsia" w:ascii="黑体" w:hAnsi="黑体" w:eastAsia="黑体" w:cs="黑体"/>
          <w:b/>
          <w:bCs/>
          <w:color w:val="000000" w:themeColor="text1"/>
          <w:kern w:val="2"/>
          <w:sz w:val="28"/>
          <w:szCs w:val="28"/>
          <w:highlight w:val="none"/>
          <w:lang w:val="en-US" w:eastAsia="zh-CN" w:bidi="ar-SA"/>
          <w14:textFill>
            <w14:solidFill>
              <w14:schemeClr w14:val="tx1"/>
            </w14:solidFill>
          </w14:textFill>
        </w:rPr>
        <w:t>九</w:t>
      </w:r>
      <w:r>
        <w:rPr>
          <w:rFonts w:hint="eastAsia" w:ascii="黑体" w:hAnsi="黑体" w:eastAsia="黑体" w:cs="黑体"/>
          <w:b/>
          <w:bCs/>
          <w:color w:val="000000" w:themeColor="text1"/>
          <w:kern w:val="2"/>
          <w:sz w:val="28"/>
          <w:szCs w:val="28"/>
          <w:highlight w:val="none"/>
          <w:lang w:val="en-US" w:eastAsia="zh-Hans" w:bidi="ar-SA"/>
          <w14:textFill>
            <w14:solidFill>
              <w14:schemeClr w14:val="tx1"/>
            </w14:solidFill>
          </w14:textFill>
        </w:rPr>
        <w:t>条</w:t>
      </w:r>
      <w:r>
        <w:rPr>
          <w:rFonts w:hint="default" w:ascii="黑体" w:hAnsi="黑体" w:eastAsia="黑体" w:cs="黑体"/>
          <w:b/>
          <w:bCs/>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本条例自</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年</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月</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 xml:space="preserve">  </w:t>
      </w:r>
      <w:r>
        <w:rPr>
          <w:rFonts w:hint="eastAsia" w:ascii="宋体" w:hAnsi="宋体" w:eastAsia="宋体" w:cs="宋体"/>
          <w:b w:val="0"/>
          <w:bCs w:val="0"/>
          <w:color w:val="000000" w:themeColor="text1"/>
          <w:kern w:val="2"/>
          <w:sz w:val="28"/>
          <w:szCs w:val="28"/>
          <w:highlight w:val="none"/>
          <w:lang w:val="en-US" w:eastAsia="zh-Hans" w:bidi="ar-SA"/>
          <w14:textFill>
            <w14:solidFill>
              <w14:schemeClr w14:val="tx1"/>
            </w14:solidFill>
          </w14:textFill>
        </w:rPr>
        <w:t>日起施行</w:t>
      </w:r>
      <w:r>
        <w:rPr>
          <w:rFonts w:hint="eastAsia" w:ascii="宋体" w:hAnsi="宋体" w:eastAsia="宋体" w:cs="宋体"/>
          <w:b w:val="0"/>
          <w:bCs w:val="0"/>
          <w:color w:val="000000" w:themeColor="text1"/>
          <w:kern w:val="2"/>
          <w:sz w:val="28"/>
          <w:szCs w:val="28"/>
          <w:highlight w:val="none"/>
          <w:lang w:eastAsia="zh-Hans" w:bidi="ar-SA"/>
          <w14:textFill>
            <w14:solidFill>
              <w14:schemeClr w14:val="tx1"/>
            </w14:solidFill>
          </w14:textFill>
        </w:rPr>
        <w:t>。</w:t>
      </w:r>
    </w:p>
    <w:sectPr>
      <w:footerReference r:id="rId3" w:type="default"/>
      <w:footnotePr>
        <w:numFmt w:val="decimalEnclosedCircleChinese"/>
      </w:footnotePr>
      <w:pgSz w:w="11906" w:h="16838"/>
      <w:pgMar w:top="1355" w:right="1355" w:bottom="1355" w:left="1355"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公文小标宋">
    <w:altName w:val="方正小标宋简体"/>
    <w:panose1 w:val="020005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F0mU5cwBAACnAwAADgAA&#10;AAAAAAABACAAAAA0AQAAZHJzL2Uyb0RvYy54bWxQSwUGAAAAAAYABgBZAQAAc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40E7C7"/>
    <w:multiLevelType w:val="singleLevel"/>
    <w:tmpl w:val="F040E7C7"/>
    <w:lvl w:ilvl="0" w:tentative="0">
      <w:start w:val="1"/>
      <w:numFmt w:val="chineseCounting"/>
      <w:suff w:val="space"/>
      <w:lvlText w:val="第%1章"/>
      <w:lvlJc w:val="left"/>
      <w:rPr>
        <w:rFonts w:hint="eastAsia"/>
      </w:rPr>
    </w:lvl>
  </w:abstractNum>
  <w:abstractNum w:abstractNumId="1">
    <w:nsid w:val="00000002"/>
    <w:multiLevelType w:val="singleLevel"/>
    <w:tmpl w:val="00000002"/>
    <w:lvl w:ilvl="0" w:tentative="0">
      <w:start w:val="1"/>
      <w:numFmt w:val="chineseCounting"/>
      <w:suff w:val="space"/>
      <w:lvlText w:val="第%1章"/>
      <w:lvlJc w:val="left"/>
    </w:lvl>
  </w:abstractNum>
  <w:abstractNum w:abstractNumId="2">
    <w:nsid w:val="0FEF4644"/>
    <w:multiLevelType w:val="singleLevel"/>
    <w:tmpl w:val="0FEF4644"/>
    <w:lvl w:ilvl="0" w:tentative="0">
      <w:start w:val="1"/>
      <w:numFmt w:val="chineseCounting"/>
      <w:suff w:val="nothing"/>
      <w:lvlText w:val="（%1）"/>
      <w:lvlJc w:val="left"/>
      <w:rPr>
        <w:rFonts w:hint="eastAsia"/>
      </w:rPr>
    </w:lvl>
  </w:abstractNum>
  <w:abstractNum w:abstractNumId="3">
    <w:nsid w:val="181AD86F"/>
    <w:multiLevelType w:val="singleLevel"/>
    <w:tmpl w:val="181AD86F"/>
    <w:lvl w:ilvl="0" w:tentative="0">
      <w:start w:val="2"/>
      <w:numFmt w:val="chineseCounting"/>
      <w:suff w:val="space"/>
      <w:lvlText w:val="第%1章"/>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2RlMmI1NmUyODU5OWUyYzZmMjJhNGQ4M2ExMTEifQ=="/>
  </w:docVars>
  <w:rsids>
    <w:rsidRoot w:val="23EC6F5E"/>
    <w:rsid w:val="009C07BD"/>
    <w:rsid w:val="02DD7CF1"/>
    <w:rsid w:val="03DF1D9C"/>
    <w:rsid w:val="04230541"/>
    <w:rsid w:val="06AC2AA7"/>
    <w:rsid w:val="09E9235D"/>
    <w:rsid w:val="10A4003D"/>
    <w:rsid w:val="151F2A51"/>
    <w:rsid w:val="164227DE"/>
    <w:rsid w:val="190E0CF8"/>
    <w:rsid w:val="23EC6F5E"/>
    <w:rsid w:val="25D61055"/>
    <w:rsid w:val="2ECB1662"/>
    <w:rsid w:val="2F1B5170"/>
    <w:rsid w:val="34B8571F"/>
    <w:rsid w:val="39D0517F"/>
    <w:rsid w:val="3AA170BE"/>
    <w:rsid w:val="3E986413"/>
    <w:rsid w:val="3FA436EC"/>
    <w:rsid w:val="3FEA0939"/>
    <w:rsid w:val="46883BC5"/>
    <w:rsid w:val="46FE144C"/>
    <w:rsid w:val="5162696D"/>
    <w:rsid w:val="553F617D"/>
    <w:rsid w:val="5B9024F7"/>
    <w:rsid w:val="621B47C8"/>
    <w:rsid w:val="6A7C2BC2"/>
    <w:rsid w:val="780350F4"/>
    <w:rsid w:val="784170F5"/>
    <w:rsid w:val="7B612281"/>
    <w:rsid w:val="7B9C61C8"/>
    <w:rsid w:val="7DFF113F"/>
    <w:rsid w:val="7ECD4656"/>
    <w:rsid w:val="7F5B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footnote text"/>
    <w:basedOn w:val="1"/>
    <w:qFormat/>
    <w:uiPriority w:val="0"/>
    <w:pPr>
      <w:snapToGrid w:val="0"/>
      <w:jc w:val="left"/>
    </w:pPr>
    <w:rPr>
      <w:sz w:val="18"/>
    </w:rPr>
  </w:style>
  <w:style w:type="paragraph" w:styleId="8">
    <w:name w:val="toc 2"/>
    <w:basedOn w:val="1"/>
    <w:next w:val="1"/>
    <w:qFormat/>
    <w:uiPriority w:val="0"/>
    <w:pPr>
      <w:ind w:left="420" w:leftChars="200"/>
    </w:pPr>
    <w:rPr>
      <w:rFonts w:ascii="Times New Roman" w:hAnsi="Times New Roman" w:eastAsia="Times New Roman"/>
    </w:rPr>
  </w:style>
  <w:style w:type="paragraph" w:styleId="9">
    <w:name w:val="Body Text First Indent 2"/>
    <w:basedOn w:val="5"/>
    <w:unhideWhenUsed/>
    <w:qFormat/>
    <w:uiPriority w:val="99"/>
    <w:pPr>
      <w:ind w:firstLine="420" w:firstLineChars="200"/>
    </w:pPr>
  </w:style>
  <w:style w:type="character" w:styleId="12">
    <w:name w:val="Strong"/>
    <w:basedOn w:val="11"/>
    <w:qFormat/>
    <w:uiPriority w:val="0"/>
    <w:rPr>
      <w:b/>
    </w:rPr>
  </w:style>
  <w:style w:type="character" w:styleId="13">
    <w:name w:val="footnote reference"/>
    <w:basedOn w:val="11"/>
    <w:qFormat/>
    <w:uiPriority w:val="0"/>
    <w:rPr>
      <w:vertAlign w:val="superscript"/>
    </w:rPr>
  </w:style>
  <w:style w:type="paragraph" w:customStyle="1" w:styleId="14">
    <w:name w:val="WPSOffice手动目录 1"/>
    <w:qFormat/>
    <w:uiPriority w:val="0"/>
    <w:rPr>
      <w:rFonts w:ascii="Times New Roman" w:hAnsi="Times New Roman" w:eastAsia="宋体" w:cs="Times New Roman"/>
      <w:lang w:val="en-US" w:eastAsia="zh-CN" w:bidi="ar-SA"/>
    </w:rPr>
  </w:style>
  <w:style w:type="character" w:customStyle="1" w:styleId="15">
    <w:name w:val="标题1"/>
    <w:basedOn w:val="11"/>
    <w:qFormat/>
    <w:uiPriority w:val="0"/>
    <w:rPr>
      <w:rFonts w:ascii="微软雅黑" w:hAnsi="微软雅黑" w:eastAsia="微软雅黑" w:cs="微软雅黑"/>
      <w:sz w:val="26"/>
      <w:szCs w:val="26"/>
    </w:rPr>
  </w:style>
  <w:style w:type="character" w:customStyle="1" w:styleId="16">
    <w:name w:val="any"/>
    <w:basedOn w:val="11"/>
    <w:qFormat/>
    <w:uiPriority w:val="0"/>
  </w:style>
  <w:style w:type="paragraph" w:customStyle="1" w:styleId="17">
    <w:name w:val="faguicon_p"/>
    <w:basedOn w:val="1"/>
    <w:qFormat/>
    <w:uiPriority w:val="0"/>
    <w:pPr>
      <w:widowControl/>
      <w:ind w:firstLine="480"/>
      <w:jc w:val="left"/>
    </w:pPr>
    <w:rPr>
      <w:rFonts w:ascii="微软雅黑" w:hAnsi="微软雅黑" w:eastAsia="微软雅黑" w:cs="微软雅黑"/>
      <w:kern w:val="0"/>
      <w:sz w:val="24"/>
    </w:rPr>
  </w:style>
  <w:style w:type="character" w:customStyle="1" w:styleId="18">
    <w:name w:val="sect2title"/>
    <w:basedOn w:val="11"/>
    <w:qFormat/>
    <w:uiPriority w:val="0"/>
    <w:rPr>
      <w:rFonts w:ascii="微软雅黑" w:hAnsi="微软雅黑" w:eastAsia="微软雅黑" w:cs="微软雅黑"/>
      <w:b/>
      <w:bCs/>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2024-02-29T16:12:00Z</dcterms:created>
  <dc:creator>FZ</dc:creator>
  <cp:lastModifiedBy>赵楷模</cp:lastModifiedBy>
  <dcterms:modified xsi:type="dcterms:W3CDTF">2024-03-01T11:31:33Z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0C9806D158494C99BF8187C52F0A550B_11</vt:lpwstr>
  </property>
</Properties>
</file>