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  <w:lang w:val="en-US" w:eastAsia="zh-CN"/>
        </w:rPr>
        <w:t>开封市第十六届人大常委会立法咨询专家候选人推荐表</w:t>
      </w:r>
    </w:p>
    <w:tbl>
      <w:tblPr>
        <w:tblStyle w:val="9"/>
        <w:tblpPr w:leftFromText="180" w:rightFromText="180" w:vertAnchor="text" w:horzAnchor="page" w:tblpX="1592" w:tblpY="191"/>
        <w:tblOverlap w:val="never"/>
        <w:tblW w:w="88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853"/>
        <w:gridCol w:w="580"/>
        <w:gridCol w:w="690"/>
        <w:gridCol w:w="790"/>
        <w:gridCol w:w="745"/>
        <w:gridCol w:w="215"/>
        <w:gridCol w:w="960"/>
        <w:gridCol w:w="250"/>
        <w:gridCol w:w="1001"/>
        <w:gridCol w:w="1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更高学历毕业院校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61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和专长领域</w:t>
            </w:r>
          </w:p>
        </w:tc>
        <w:tc>
          <w:tcPr>
            <w:tcW w:w="61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办公电话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通信地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6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电子信箱</w:t>
            </w:r>
          </w:p>
        </w:tc>
        <w:tc>
          <w:tcPr>
            <w:tcW w:w="6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（教学科研人员）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主要研究方向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成果</w:t>
            </w:r>
          </w:p>
        </w:tc>
        <w:tc>
          <w:tcPr>
            <w:tcW w:w="7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（实务人员）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主持或参与重大涉法事务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参与起草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地方性法规、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规范性文件情况</w:t>
            </w:r>
          </w:p>
        </w:tc>
        <w:tc>
          <w:tcPr>
            <w:tcW w:w="7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单位意见</w:t>
            </w:r>
          </w:p>
        </w:tc>
        <w:tc>
          <w:tcPr>
            <w:tcW w:w="7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                  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推荐单位联系人和联系电话</w:t>
            </w:r>
          </w:p>
        </w:tc>
        <w:tc>
          <w:tcPr>
            <w:tcW w:w="7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填表注意事项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1、“职称”一栏请按各自专业领域评定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填写，如“四级高级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检察</w:t>
      </w:r>
      <w:r>
        <w:rPr>
          <w:rFonts w:hint="eastAsia" w:ascii="仿宋_GB2312" w:hAnsi="仿宋_GB2312" w:eastAsia="仿宋_GB2312" w:cs="仿宋_GB2312"/>
          <w:sz w:val="32"/>
          <w:szCs w:val="32"/>
        </w:rPr>
        <w:t>官”“四级高级法官”“研究员”“教授”“工程师”“二级律师”等，若无则请注明。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和专长领域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”请填写个人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实际工作所在专业岗位和</w:t>
      </w:r>
      <w:r>
        <w:rPr>
          <w:rFonts w:hint="eastAsia" w:ascii="仿宋_GB2312" w:hAnsi="仿宋_GB2312" w:eastAsia="仿宋_GB2312" w:cs="仿宋_GB2312"/>
          <w:sz w:val="32"/>
          <w:szCs w:val="32"/>
        </w:rPr>
        <w:t>专长领域，要求明确具体，如法律类要填写“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宪法”、 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教学和研究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行政法” 或“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园林绿化”、“文物保护”“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城市规划”等。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3、被推荐者是从事教学或研究人员的，填写“主要研究方向和研究成果”一栏。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被推荐者是从事实务人员的，填写“主持或参与重大涉法事务、参与起草地方性法规、规范性文件情况”一栏。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请统一用“仿宋_GB2312”、四号字体填表，可自行根据填写内容调整表格。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57" w:right="1418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DD"/>
    <w:rsid w:val="00003D6C"/>
    <w:rsid w:val="00015344"/>
    <w:rsid w:val="000418BE"/>
    <w:rsid w:val="00081F68"/>
    <w:rsid w:val="000E40C1"/>
    <w:rsid w:val="000E6F91"/>
    <w:rsid w:val="000E71A5"/>
    <w:rsid w:val="00104AD2"/>
    <w:rsid w:val="00126FEB"/>
    <w:rsid w:val="00140B96"/>
    <w:rsid w:val="001704D0"/>
    <w:rsid w:val="001730E5"/>
    <w:rsid w:val="001B4255"/>
    <w:rsid w:val="002016CA"/>
    <w:rsid w:val="0020192C"/>
    <w:rsid w:val="00227C9D"/>
    <w:rsid w:val="00273E01"/>
    <w:rsid w:val="002834E3"/>
    <w:rsid w:val="002C22B8"/>
    <w:rsid w:val="002C48D6"/>
    <w:rsid w:val="002D0B47"/>
    <w:rsid w:val="002E56F1"/>
    <w:rsid w:val="00311984"/>
    <w:rsid w:val="003139A3"/>
    <w:rsid w:val="003268C8"/>
    <w:rsid w:val="00326A61"/>
    <w:rsid w:val="00372D4B"/>
    <w:rsid w:val="00386600"/>
    <w:rsid w:val="0039588E"/>
    <w:rsid w:val="00396357"/>
    <w:rsid w:val="003C39E8"/>
    <w:rsid w:val="00403CCA"/>
    <w:rsid w:val="00421327"/>
    <w:rsid w:val="004240D6"/>
    <w:rsid w:val="00452D53"/>
    <w:rsid w:val="00465FD8"/>
    <w:rsid w:val="00491946"/>
    <w:rsid w:val="00496F3C"/>
    <w:rsid w:val="004C6C12"/>
    <w:rsid w:val="004D0426"/>
    <w:rsid w:val="004F5D29"/>
    <w:rsid w:val="0054315E"/>
    <w:rsid w:val="00571A4E"/>
    <w:rsid w:val="005D03FC"/>
    <w:rsid w:val="005E1F35"/>
    <w:rsid w:val="00621E60"/>
    <w:rsid w:val="00635ABC"/>
    <w:rsid w:val="0065121F"/>
    <w:rsid w:val="0067516B"/>
    <w:rsid w:val="00692F27"/>
    <w:rsid w:val="00694682"/>
    <w:rsid w:val="006B4D00"/>
    <w:rsid w:val="006C7A16"/>
    <w:rsid w:val="006E1C6A"/>
    <w:rsid w:val="007240E0"/>
    <w:rsid w:val="00764A02"/>
    <w:rsid w:val="007D33A7"/>
    <w:rsid w:val="007E28DF"/>
    <w:rsid w:val="007F3A13"/>
    <w:rsid w:val="00821AAF"/>
    <w:rsid w:val="00825129"/>
    <w:rsid w:val="00880D30"/>
    <w:rsid w:val="008906EF"/>
    <w:rsid w:val="008E71C0"/>
    <w:rsid w:val="00912227"/>
    <w:rsid w:val="0091276F"/>
    <w:rsid w:val="009621B9"/>
    <w:rsid w:val="009C34FF"/>
    <w:rsid w:val="009D1280"/>
    <w:rsid w:val="009E4535"/>
    <w:rsid w:val="009E5CDB"/>
    <w:rsid w:val="009F0FD5"/>
    <w:rsid w:val="009F4DF7"/>
    <w:rsid w:val="00A523E8"/>
    <w:rsid w:val="00A92B59"/>
    <w:rsid w:val="00AA6B14"/>
    <w:rsid w:val="00AB1867"/>
    <w:rsid w:val="00AD26E2"/>
    <w:rsid w:val="00AD44DD"/>
    <w:rsid w:val="00AD761A"/>
    <w:rsid w:val="00AE64CA"/>
    <w:rsid w:val="00B04B25"/>
    <w:rsid w:val="00B818BE"/>
    <w:rsid w:val="00BA2928"/>
    <w:rsid w:val="00BB4256"/>
    <w:rsid w:val="00BC0AF0"/>
    <w:rsid w:val="00C043DA"/>
    <w:rsid w:val="00C065EF"/>
    <w:rsid w:val="00C51658"/>
    <w:rsid w:val="00C72A4C"/>
    <w:rsid w:val="00C82A06"/>
    <w:rsid w:val="00CC58C8"/>
    <w:rsid w:val="00CD4D98"/>
    <w:rsid w:val="00CD7C1F"/>
    <w:rsid w:val="00CE09E7"/>
    <w:rsid w:val="00D2036F"/>
    <w:rsid w:val="00D24ADE"/>
    <w:rsid w:val="00D577E1"/>
    <w:rsid w:val="00D73A70"/>
    <w:rsid w:val="00D95412"/>
    <w:rsid w:val="00D96DDE"/>
    <w:rsid w:val="00DB563B"/>
    <w:rsid w:val="00DC1F05"/>
    <w:rsid w:val="00DD66B7"/>
    <w:rsid w:val="00DE4538"/>
    <w:rsid w:val="00DF1985"/>
    <w:rsid w:val="00E073FA"/>
    <w:rsid w:val="00E369B7"/>
    <w:rsid w:val="00E37947"/>
    <w:rsid w:val="00E469DC"/>
    <w:rsid w:val="00E51CDF"/>
    <w:rsid w:val="00E5510B"/>
    <w:rsid w:val="00E562E5"/>
    <w:rsid w:val="00E7086C"/>
    <w:rsid w:val="00E91270"/>
    <w:rsid w:val="00ED35BC"/>
    <w:rsid w:val="00EE58B4"/>
    <w:rsid w:val="00F1369F"/>
    <w:rsid w:val="00F2047A"/>
    <w:rsid w:val="00F23E62"/>
    <w:rsid w:val="00F27A8F"/>
    <w:rsid w:val="00F37324"/>
    <w:rsid w:val="00F64B24"/>
    <w:rsid w:val="00F66A51"/>
    <w:rsid w:val="00FA3DEC"/>
    <w:rsid w:val="00FB1F58"/>
    <w:rsid w:val="00FC30EF"/>
    <w:rsid w:val="00FC54D5"/>
    <w:rsid w:val="00FC73C0"/>
    <w:rsid w:val="00FE29A1"/>
    <w:rsid w:val="00FE68EC"/>
    <w:rsid w:val="00FF7EE9"/>
    <w:rsid w:val="11FEE956"/>
    <w:rsid w:val="3FFCDC2D"/>
    <w:rsid w:val="536CBFCA"/>
    <w:rsid w:val="5DFBBA92"/>
    <w:rsid w:val="6DD3D3B3"/>
    <w:rsid w:val="6FA5BF11"/>
    <w:rsid w:val="79E75C20"/>
    <w:rsid w:val="7BAD2AE2"/>
    <w:rsid w:val="7DDFD7E2"/>
    <w:rsid w:val="7E864D85"/>
    <w:rsid w:val="7FFF2011"/>
    <w:rsid w:val="CEADDF72"/>
    <w:rsid w:val="EB5AB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Body Text 21"/>
    <w:basedOn w:val="1"/>
    <w:qFormat/>
    <w:uiPriority w:val="0"/>
    <w:pPr>
      <w:spacing w:after="120" w:afterLines="0" w:line="480" w:lineRule="auto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384</Words>
  <Characters>2189</Characters>
  <Lines>18</Lines>
  <Paragraphs>5</Paragraphs>
  <TotalTime>0</TotalTime>
  <ScaleCrop>false</ScaleCrop>
  <LinksUpToDate>false</LinksUpToDate>
  <CharactersWithSpaces>2568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2017-04-22T10:37:00Z</dcterms:created>
  <dc:creator>Lenovo User</dc:creator>
  <cp:lastModifiedBy>inspur</cp:lastModifiedBy>
  <cp:lastPrinted>2017-05-05T01:23:00Z</cp:lastPrinted>
  <dcterms:modified xsi:type="dcterms:W3CDTF">2023-07-18T15:52:09Z</dcterms:modified>
  <dc:title>关于推荐立法咨询专家候选人的通知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