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河南省人大常委会办公厅2022年公开遴选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18" w:rightChars="-104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公务员面试人员名单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18" w:rightChars="-104" w:firstLine="627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71"/>
        <w:gridCol w:w="1130"/>
        <w:gridCol w:w="1232"/>
        <w:gridCol w:w="823"/>
        <w:gridCol w:w="1866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河南省人民代表大会常务委员会办公厅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005001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汪梦思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20518015204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曹  垒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 xml:space="preserve">20518015205 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刘  犇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男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20518020204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任晓玉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20518014930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申  琳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20518015426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康绿莎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186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20518020219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005002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李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20518021017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杨鑫珂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20518020801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赵  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20518020807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柳梦懿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20518021013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张  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20518020918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水玉洁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20518021001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胡振芳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20518020809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刘一帆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20518021126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王  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20518021029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张佩佩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女</w:t>
            </w:r>
          </w:p>
        </w:tc>
        <w:tc>
          <w:tcPr>
            <w:tcW w:w="0" w:type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20518021108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64.5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DIxMWU4MGRiYTcwOTU5Y2FhMDU1ZDc1YzBjMDUifQ=="/>
  </w:docVars>
  <w:rsids>
    <w:rsidRoot w:val="00000000"/>
    <w:rsid w:val="4D0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2022-08-25T02:11:38Z</dcterms:created>
  <dc:creator>RD13</dc:creator>
  <cp:lastModifiedBy>WPS_1635432051</cp:lastModifiedBy>
  <dcterms:modified xsi:type="dcterms:W3CDTF">2022-08-25T02:11:53Z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D40F9B4B60624264B853EC013D87E3E2</vt:lpwstr>
  </property>
</Properties>
</file>