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楷体_GB2312" w:hAnsi="仿宋_GB2312" w:eastAsia="楷体_GB2312" w:cs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楷体_GB2312" w:hAnsi="仿宋_GB2312" w:eastAsia="楷体_GB2312" w:cs="仿宋_GB2312"/>
          <w:b/>
          <w:sz w:val="36"/>
          <w:szCs w:val="36"/>
        </w:rPr>
        <w:t>河南省人大制度理论研究会</w:t>
      </w:r>
    </w:p>
    <w:p>
      <w:pPr>
        <w:ind w:firstLine="640"/>
        <w:jc w:val="center"/>
        <w:rPr>
          <w:rFonts w:hint="eastAsia" w:ascii="楷体_GB2312" w:hAnsi="仿宋_GB2312" w:eastAsia="楷体_GB2312" w:cs="仿宋_GB2312"/>
          <w:b/>
          <w:sz w:val="36"/>
          <w:szCs w:val="36"/>
        </w:rPr>
      </w:pPr>
      <w:r>
        <w:rPr>
          <w:rFonts w:hint="eastAsia" w:ascii="楷体_GB2312" w:hAnsi="仿宋_GB2312" w:eastAsia="楷体_GB2312" w:cs="仿宋_GB2312"/>
          <w:b/>
          <w:sz w:val="36"/>
          <w:szCs w:val="36"/>
        </w:rPr>
        <w:t>2020年研究课题选题征集建议表</w:t>
      </w:r>
    </w:p>
    <w:p>
      <w:pPr>
        <w:ind w:firstLine="640"/>
        <w:jc w:val="center"/>
        <w:rPr>
          <w:rFonts w:hint="eastAsia" w:ascii="楷体_GB2312" w:hAnsi="仿宋_GB2312" w:eastAsia="楷体_GB2312" w:cs="仿宋_GB2312"/>
          <w:b/>
          <w:sz w:val="36"/>
          <w:szCs w:val="36"/>
        </w:rPr>
      </w:pPr>
    </w:p>
    <w:tbl>
      <w:tblPr>
        <w:tblStyle w:val="2"/>
        <w:tblW w:w="5548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9"/>
        <w:gridCol w:w="66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2879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ind w:firstLine="64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建议选题</w:t>
            </w:r>
          </w:p>
        </w:tc>
        <w:tc>
          <w:tcPr>
            <w:tcW w:w="0" w:type="auto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ind w:firstLine="64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</w:trPr>
        <w:tc>
          <w:tcPr>
            <w:tcW w:w="2879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ind w:firstLine="640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研究的意义及可行性</w:t>
            </w:r>
          </w:p>
          <w:p>
            <w:pPr>
              <w:ind w:firstLine="640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（200字左右）</w:t>
            </w:r>
          </w:p>
          <w:p>
            <w:pPr>
              <w:ind w:firstLine="640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ind w:firstLine="64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17082"/>
    <w:rsid w:val="4B5A1F57"/>
    <w:rsid w:val="4B6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2020-02-20T09:41:00Z</dcterms:created>
  <dc:creator>RD16</dc:creator>
  <cp:lastModifiedBy>RD16</cp:lastModifiedBy>
  <dcterms:modified xsi:type="dcterms:W3CDTF">2020-02-20T09:50:44Z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